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Default="006C50C4"/>
    <w:tbl>
      <w:tblPr>
        <w:tblStyle w:val="Tabellenraster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036"/>
        <w:gridCol w:w="4897"/>
        <w:gridCol w:w="1129"/>
      </w:tblGrid>
      <w:tr w:rsidR="00C2090D" w:rsidRPr="00C2090D" w:rsidTr="00550AE9">
        <w:tc>
          <w:tcPr>
            <w:tcW w:w="3036" w:type="dxa"/>
          </w:tcPr>
          <w:p w:rsidR="00C2090D" w:rsidRDefault="00C2090D" w:rsidP="00C209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Moodle</w:t>
            </w:r>
            <w:r w:rsidRPr="00C2090D">
              <w:rPr>
                <w:b/>
                <w:sz w:val="28"/>
              </w:rPr>
              <w:t xml:space="preserve"> Prozentrechnung</w:t>
            </w:r>
          </w:p>
          <w:p w:rsidR="00C2090D" w:rsidRPr="00C2090D" w:rsidRDefault="00C2090D" w:rsidP="00C2090D">
            <w:pPr>
              <w:jc w:val="center"/>
              <w:rPr>
                <w:b/>
                <w:sz w:val="28"/>
              </w:rPr>
            </w:pPr>
          </w:p>
        </w:tc>
        <w:tc>
          <w:tcPr>
            <w:tcW w:w="4897" w:type="dxa"/>
          </w:tcPr>
          <w:p w:rsidR="00550AE9" w:rsidRDefault="00550AE9" w:rsidP="00C2090D">
            <w:pPr>
              <w:jc w:val="center"/>
              <w:rPr>
                <w:b/>
                <w:sz w:val="28"/>
              </w:rPr>
            </w:pPr>
          </w:p>
          <w:p w:rsidR="00550AE9" w:rsidRDefault="00550AE9" w:rsidP="00C2090D">
            <w:pPr>
              <w:jc w:val="center"/>
              <w:rPr>
                <w:b/>
                <w:sz w:val="28"/>
              </w:rPr>
            </w:pPr>
          </w:p>
          <w:p w:rsidR="00C2090D" w:rsidRPr="00C2090D" w:rsidRDefault="00550AE9" w:rsidP="00DB0D7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Realmath</w:t>
            </w:r>
            <w:proofErr w:type="spellEnd"/>
          </w:p>
        </w:tc>
        <w:tc>
          <w:tcPr>
            <w:tcW w:w="1129" w:type="dxa"/>
          </w:tcPr>
          <w:p w:rsidR="00C2090D" w:rsidRPr="00C2090D" w:rsidRDefault="00C2090D" w:rsidP="00C2090D">
            <w:pPr>
              <w:jc w:val="center"/>
              <w:rPr>
                <w:b/>
                <w:sz w:val="28"/>
              </w:rPr>
            </w:pPr>
          </w:p>
        </w:tc>
      </w:tr>
      <w:tr w:rsidR="00C2090D" w:rsidTr="00550AE9">
        <w:tc>
          <w:tcPr>
            <w:tcW w:w="3036" w:type="dxa"/>
          </w:tcPr>
          <w:p w:rsidR="00C2090D" w:rsidRDefault="00C2090D">
            <w:r>
              <w:rPr>
                <w:noProof/>
              </w:rPr>
              <w:drawing>
                <wp:inline distT="0" distB="0" distL="0" distR="0" wp14:anchorId="74926BF1" wp14:editId="3858EB7C">
                  <wp:extent cx="1783333" cy="1800000"/>
                  <wp:effectExtent l="0" t="0" r="762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3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C2090D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Prozentrechnung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Erweitern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Flächen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Prozentwerte abtragen 1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Prozentwerte abtragen 2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Prozentangaben schätzen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Diagramme auslesen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Dezimalzahl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1"/>
              </w:numPr>
            </w:pPr>
            <w:r>
              <w:t>Brüche und Prozentangaben</w:t>
            </w:r>
          </w:p>
        </w:tc>
        <w:tc>
          <w:tcPr>
            <w:tcW w:w="1129" w:type="dxa"/>
          </w:tcPr>
          <w:p w:rsidR="00C2090D" w:rsidRDefault="00C2090D"/>
        </w:tc>
        <w:bookmarkStart w:id="0" w:name="_GoBack"/>
        <w:bookmarkEnd w:id="0"/>
      </w:tr>
      <w:tr w:rsidR="00C2090D" w:rsidTr="00550AE9">
        <w:tc>
          <w:tcPr>
            <w:tcW w:w="3036" w:type="dxa"/>
          </w:tcPr>
          <w:p w:rsidR="00C2090D" w:rsidRDefault="00C2090D"/>
        </w:tc>
        <w:tc>
          <w:tcPr>
            <w:tcW w:w="4897" w:type="dxa"/>
          </w:tcPr>
          <w:p w:rsidR="00C2090D" w:rsidRDefault="00C2090D"/>
        </w:tc>
        <w:tc>
          <w:tcPr>
            <w:tcW w:w="1129" w:type="dxa"/>
          </w:tcPr>
          <w:p w:rsidR="00C2090D" w:rsidRDefault="00C2090D"/>
        </w:tc>
      </w:tr>
      <w:tr w:rsidR="00C2090D" w:rsidTr="00550AE9">
        <w:tc>
          <w:tcPr>
            <w:tcW w:w="3036" w:type="dxa"/>
          </w:tcPr>
          <w:p w:rsidR="00C2090D" w:rsidRDefault="00C2090D" w:rsidP="00C209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Moodle</w:t>
            </w:r>
            <w:r w:rsidRPr="00C2090D">
              <w:rPr>
                <w:b/>
                <w:sz w:val="28"/>
              </w:rPr>
              <w:t xml:space="preserve"> Prozentrechnung</w:t>
            </w:r>
          </w:p>
          <w:p w:rsidR="00C2090D" w:rsidRDefault="00C2090D"/>
        </w:tc>
        <w:tc>
          <w:tcPr>
            <w:tcW w:w="4897" w:type="dxa"/>
          </w:tcPr>
          <w:p w:rsidR="00C2090D" w:rsidRDefault="00C2090D"/>
          <w:p w:rsidR="00DB0D7B" w:rsidRDefault="00DB0D7B"/>
          <w:p w:rsidR="00DB0D7B" w:rsidRDefault="00DB0D7B">
            <w:proofErr w:type="spellStart"/>
            <w:r>
              <w:rPr>
                <w:b/>
                <w:sz w:val="28"/>
              </w:rPr>
              <w:t>Realmath</w:t>
            </w:r>
            <w:proofErr w:type="spellEnd"/>
          </w:p>
        </w:tc>
        <w:tc>
          <w:tcPr>
            <w:tcW w:w="1129" w:type="dxa"/>
          </w:tcPr>
          <w:p w:rsidR="00C2090D" w:rsidRDefault="00C2090D"/>
        </w:tc>
      </w:tr>
      <w:tr w:rsidR="00C2090D" w:rsidTr="00550AE9">
        <w:tc>
          <w:tcPr>
            <w:tcW w:w="3036" w:type="dxa"/>
          </w:tcPr>
          <w:p w:rsidR="00C2090D" w:rsidRDefault="00C2090D">
            <w:r>
              <w:rPr>
                <w:noProof/>
              </w:rPr>
              <w:drawing>
                <wp:inline distT="0" distB="0" distL="0" distR="0" wp14:anchorId="6EB1DE74" wp14:editId="38AFF310">
                  <wp:extent cx="1783333" cy="1800000"/>
                  <wp:effectExtent l="0" t="0" r="762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3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Prozentrechnung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Erweitern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Flächen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Prozentwerte abtragen 1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Prozentwerte abtragen 2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Prozentangaben schätzen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Diagramme auslesen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Dezimalzahl und Prozent</w:t>
            </w:r>
          </w:p>
          <w:p w:rsidR="00C2090D" w:rsidRDefault="00550AE9" w:rsidP="00550AE9">
            <w:pPr>
              <w:pStyle w:val="Listenabsatz"/>
              <w:numPr>
                <w:ilvl w:val="0"/>
                <w:numId w:val="2"/>
              </w:numPr>
            </w:pPr>
            <w:r>
              <w:t>Brüche und Prozentangaben</w:t>
            </w:r>
          </w:p>
        </w:tc>
        <w:tc>
          <w:tcPr>
            <w:tcW w:w="1129" w:type="dxa"/>
          </w:tcPr>
          <w:p w:rsidR="00C2090D" w:rsidRDefault="00C2090D"/>
        </w:tc>
      </w:tr>
      <w:tr w:rsidR="00C2090D" w:rsidTr="00550AE9">
        <w:tc>
          <w:tcPr>
            <w:tcW w:w="3036" w:type="dxa"/>
          </w:tcPr>
          <w:p w:rsidR="00C2090D" w:rsidRDefault="00C2090D">
            <w:pPr>
              <w:rPr>
                <w:noProof/>
              </w:rPr>
            </w:pPr>
          </w:p>
        </w:tc>
        <w:tc>
          <w:tcPr>
            <w:tcW w:w="4897" w:type="dxa"/>
          </w:tcPr>
          <w:p w:rsidR="00C2090D" w:rsidRDefault="00C2090D">
            <w:pPr>
              <w:rPr>
                <w:noProof/>
              </w:rPr>
            </w:pPr>
          </w:p>
        </w:tc>
        <w:tc>
          <w:tcPr>
            <w:tcW w:w="1129" w:type="dxa"/>
          </w:tcPr>
          <w:p w:rsidR="00C2090D" w:rsidRDefault="00C2090D">
            <w:pPr>
              <w:rPr>
                <w:noProof/>
              </w:rPr>
            </w:pPr>
          </w:p>
        </w:tc>
      </w:tr>
      <w:tr w:rsidR="00C2090D" w:rsidTr="00550AE9">
        <w:tc>
          <w:tcPr>
            <w:tcW w:w="3036" w:type="dxa"/>
          </w:tcPr>
          <w:p w:rsidR="00C2090D" w:rsidRDefault="00C2090D" w:rsidP="00C209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Moodle</w:t>
            </w:r>
            <w:r w:rsidRPr="00C2090D">
              <w:rPr>
                <w:b/>
                <w:sz w:val="28"/>
              </w:rPr>
              <w:t xml:space="preserve"> Prozentrechnung</w:t>
            </w:r>
          </w:p>
          <w:p w:rsidR="00C2090D" w:rsidRDefault="00C2090D">
            <w:pPr>
              <w:rPr>
                <w:noProof/>
              </w:rPr>
            </w:pPr>
          </w:p>
        </w:tc>
        <w:tc>
          <w:tcPr>
            <w:tcW w:w="4897" w:type="dxa"/>
          </w:tcPr>
          <w:p w:rsidR="00C2090D" w:rsidRDefault="00C2090D">
            <w:pPr>
              <w:rPr>
                <w:noProof/>
              </w:rPr>
            </w:pPr>
          </w:p>
          <w:p w:rsidR="00DB0D7B" w:rsidRDefault="00DB0D7B">
            <w:pPr>
              <w:rPr>
                <w:noProof/>
              </w:rPr>
            </w:pPr>
          </w:p>
          <w:p w:rsidR="00DB0D7B" w:rsidRDefault="00DB0D7B">
            <w:pPr>
              <w:rPr>
                <w:noProof/>
              </w:rPr>
            </w:pPr>
            <w:proofErr w:type="spellStart"/>
            <w:r>
              <w:rPr>
                <w:b/>
                <w:sz w:val="28"/>
              </w:rPr>
              <w:t>Realmath</w:t>
            </w:r>
            <w:proofErr w:type="spellEnd"/>
          </w:p>
        </w:tc>
        <w:tc>
          <w:tcPr>
            <w:tcW w:w="1129" w:type="dxa"/>
          </w:tcPr>
          <w:p w:rsidR="00C2090D" w:rsidRDefault="00C2090D">
            <w:pPr>
              <w:rPr>
                <w:noProof/>
              </w:rPr>
            </w:pPr>
          </w:p>
        </w:tc>
      </w:tr>
      <w:tr w:rsidR="00C2090D" w:rsidTr="00550AE9">
        <w:tc>
          <w:tcPr>
            <w:tcW w:w="3036" w:type="dxa"/>
          </w:tcPr>
          <w:p w:rsidR="00C2090D" w:rsidRDefault="00C2090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1FBE72" wp14:editId="7DD9EAD6">
                  <wp:extent cx="1783333" cy="1800000"/>
                  <wp:effectExtent l="0" t="0" r="762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3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Prozentrechnung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Erweitern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Flächen und Prozent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Prozentwerte abtragen 1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Prozentwerte abtragen 2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Prozentangaben schätzen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</w:pPr>
            <w:r>
              <w:t>Diagramme auslesen</w:t>
            </w:r>
          </w:p>
          <w:p w:rsidR="00550AE9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noProof/>
              </w:rPr>
            </w:pPr>
            <w:r>
              <w:t>Dezimalzahl und Prozent</w:t>
            </w:r>
          </w:p>
          <w:p w:rsidR="00C2090D" w:rsidRDefault="00550AE9" w:rsidP="00550AE9">
            <w:pPr>
              <w:pStyle w:val="Listenabsatz"/>
              <w:numPr>
                <w:ilvl w:val="0"/>
                <w:numId w:val="3"/>
              </w:numPr>
              <w:spacing w:after="160" w:line="259" w:lineRule="auto"/>
              <w:rPr>
                <w:noProof/>
              </w:rPr>
            </w:pPr>
            <w:r>
              <w:t>Brüche und Prozentangaben</w:t>
            </w:r>
          </w:p>
        </w:tc>
        <w:tc>
          <w:tcPr>
            <w:tcW w:w="1129" w:type="dxa"/>
          </w:tcPr>
          <w:p w:rsidR="00C2090D" w:rsidRDefault="00C2090D">
            <w:pPr>
              <w:rPr>
                <w:noProof/>
              </w:rPr>
            </w:pPr>
          </w:p>
        </w:tc>
      </w:tr>
    </w:tbl>
    <w:p w:rsidR="00C2090D" w:rsidRDefault="00C2090D"/>
    <w:sectPr w:rsidR="00C209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7AB"/>
    <w:multiLevelType w:val="hybridMultilevel"/>
    <w:tmpl w:val="F8AC794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107F"/>
    <w:multiLevelType w:val="hybridMultilevel"/>
    <w:tmpl w:val="F8AC794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271AF"/>
    <w:multiLevelType w:val="hybridMultilevel"/>
    <w:tmpl w:val="F8AC794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0D"/>
    <w:rsid w:val="000421F3"/>
    <w:rsid w:val="000914F2"/>
    <w:rsid w:val="000E545B"/>
    <w:rsid w:val="003B6892"/>
    <w:rsid w:val="00550AE9"/>
    <w:rsid w:val="006C50C4"/>
    <w:rsid w:val="008B317F"/>
    <w:rsid w:val="00C2090D"/>
    <w:rsid w:val="00D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08AB"/>
  <w15:chartTrackingRefBased/>
  <w15:docId w15:val="{04EEE2C2-124B-4619-A1D0-1F2477E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90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dcterms:created xsi:type="dcterms:W3CDTF">2019-04-28T17:02:00Z</dcterms:created>
  <dcterms:modified xsi:type="dcterms:W3CDTF">2019-04-28T17:02:00Z</dcterms:modified>
</cp:coreProperties>
</file>