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615" w:rsidRPr="004E2A03" w:rsidRDefault="00565615" w:rsidP="00565615">
      <w:pPr>
        <w:pBdr>
          <w:bottom w:val="single" w:sz="4" w:space="1" w:color="auto"/>
        </w:pBdr>
        <w:tabs>
          <w:tab w:val="left" w:pos="8160"/>
        </w:tabs>
        <w:rPr>
          <w:rFonts w:ascii="Arial" w:hAnsi="Arial" w:cs="Arial"/>
          <w:sz w:val="32"/>
          <w:szCs w:val="22"/>
        </w:rPr>
      </w:pPr>
      <w:r w:rsidRPr="004E2A03">
        <w:rPr>
          <w:rFonts w:ascii="Arial" w:hAnsi="Arial" w:cs="Arial"/>
          <w:sz w:val="32"/>
          <w:szCs w:val="22"/>
        </w:rPr>
        <w:t>Arbeitsblatt</w:t>
      </w:r>
      <w:r>
        <w:rPr>
          <w:rFonts w:ascii="Arial" w:hAnsi="Arial" w:cs="Arial"/>
          <w:sz w:val="32"/>
          <w:szCs w:val="22"/>
        </w:rPr>
        <w:t xml:space="preserve"> 4</w:t>
      </w:r>
      <w:r w:rsidRPr="004E2A03">
        <w:rPr>
          <w:rFonts w:ascii="Arial" w:hAnsi="Arial" w:cs="Arial"/>
          <w:sz w:val="32"/>
          <w:szCs w:val="22"/>
        </w:rPr>
        <w:t>:</w:t>
      </w:r>
      <w:r>
        <w:rPr>
          <w:rFonts w:ascii="Arial" w:hAnsi="Arial" w:cs="Arial"/>
          <w:sz w:val="32"/>
          <w:szCs w:val="22"/>
        </w:rPr>
        <w:t xml:space="preserve"> Das Logo – Farben (mögliche Lösungen)</w:t>
      </w:r>
    </w:p>
    <w:p w:rsidR="00565615" w:rsidRDefault="00565615" w:rsidP="00565615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p w:rsidR="00565615" w:rsidRPr="00BA31BC" w:rsidRDefault="00565615" w:rsidP="00565615">
      <w:pPr>
        <w:tabs>
          <w:tab w:val="left" w:pos="8160"/>
        </w:tabs>
        <w:rPr>
          <w:rFonts w:ascii="Arial" w:hAnsi="Arial" w:cs="Arial"/>
          <w:color w:val="000000" w:themeColor="text1"/>
          <w:sz w:val="22"/>
          <w:szCs w:val="22"/>
        </w:rPr>
      </w:pPr>
      <w:r w:rsidRPr="00BA31BC">
        <w:rPr>
          <w:rFonts w:ascii="Arial" w:hAnsi="Arial" w:cs="Arial"/>
          <w:color w:val="000000" w:themeColor="text1"/>
          <w:sz w:val="22"/>
          <w:szCs w:val="22"/>
        </w:rPr>
        <w:t xml:space="preserve">Farben spielen bei der Gestaltung eines Logos eine wichtige Rolle. Suche im Internet nach den angeführten Farben und schreibe ihre positiven und negativen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Eigenschaften (Assoziationen, </w:t>
      </w:r>
      <w:r w:rsidRPr="00BA31BC">
        <w:rPr>
          <w:rFonts w:ascii="Arial" w:hAnsi="Arial" w:cs="Arial"/>
          <w:color w:val="000000" w:themeColor="text1"/>
          <w:sz w:val="22"/>
          <w:szCs w:val="22"/>
        </w:rPr>
        <w:t xml:space="preserve">Wirkungen) </w:t>
      </w:r>
      <w:r>
        <w:rPr>
          <w:rFonts w:ascii="Arial" w:hAnsi="Arial" w:cs="Arial"/>
          <w:color w:val="000000" w:themeColor="text1"/>
          <w:sz w:val="22"/>
          <w:szCs w:val="22"/>
        </w:rPr>
        <w:t>in die Tabelle.</w:t>
      </w:r>
    </w:p>
    <w:p w:rsidR="00565615" w:rsidRDefault="00565615" w:rsidP="00565615">
      <w:pPr>
        <w:tabs>
          <w:tab w:val="left" w:pos="8160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6237"/>
      </w:tblGrid>
      <w:tr w:rsidR="00565615" w:rsidRPr="004218B3" w:rsidTr="00352310">
        <w:trPr>
          <w:trHeight w:val="399"/>
        </w:trPr>
        <w:tc>
          <w:tcPr>
            <w:tcW w:w="2376" w:type="dxa"/>
            <w:shd w:val="clear" w:color="auto" w:fill="C6D9F1" w:themeFill="text2" w:themeFillTint="33"/>
          </w:tcPr>
          <w:p w:rsidR="00565615" w:rsidRPr="004218B3" w:rsidRDefault="00565615" w:rsidP="00352310">
            <w:pPr>
              <w:jc w:val="center"/>
              <w:rPr>
                <w:rFonts w:asciiTheme="minorHAnsi" w:hAnsiTheme="minorHAnsi" w:cstheme="minorHAnsi"/>
                <w:b/>
                <w:noProof/>
                <w:sz w:val="28"/>
                <w:lang w:eastAsia="de-AT"/>
              </w:rPr>
            </w:pPr>
            <w:r>
              <w:rPr>
                <w:rFonts w:asciiTheme="minorHAnsi" w:hAnsiTheme="minorHAnsi" w:cstheme="minorHAnsi"/>
                <w:b/>
                <w:noProof/>
                <w:sz w:val="28"/>
                <w:lang w:eastAsia="de-AT"/>
              </w:rPr>
              <w:t>Farbe</w:t>
            </w:r>
          </w:p>
        </w:tc>
        <w:tc>
          <w:tcPr>
            <w:tcW w:w="6237" w:type="dxa"/>
            <w:shd w:val="clear" w:color="auto" w:fill="C6D9F1" w:themeFill="text2" w:themeFillTint="33"/>
          </w:tcPr>
          <w:p w:rsidR="00565615" w:rsidRPr="004218B3" w:rsidRDefault="00565615" w:rsidP="00352310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218B3">
              <w:rPr>
                <w:rFonts w:asciiTheme="minorHAnsi" w:hAnsiTheme="minorHAnsi" w:cstheme="minorHAnsi"/>
                <w:b/>
                <w:sz w:val="28"/>
              </w:rPr>
              <w:t>Bedeutung</w:t>
            </w:r>
          </w:p>
        </w:tc>
      </w:tr>
      <w:tr w:rsidR="00565615" w:rsidRPr="004218B3" w:rsidTr="00352310">
        <w:trPr>
          <w:trHeight w:val="1293"/>
        </w:trPr>
        <w:tc>
          <w:tcPr>
            <w:tcW w:w="2376" w:type="dxa"/>
            <w:shd w:val="clear" w:color="auto" w:fill="FF0000"/>
          </w:tcPr>
          <w:p w:rsidR="00565615" w:rsidRPr="004218B3" w:rsidRDefault="00565615" w:rsidP="0035231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</w:tcPr>
          <w:p w:rsidR="00565615" w:rsidRPr="00BA31BC" w:rsidRDefault="00565615" w:rsidP="00352310">
            <w:pPr>
              <w:ind w:left="332" w:hanging="298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Positives: Glück, Lebenskraft, Energie, Aktivität, Wärme, Entschlossenheit, Durchhalte-vermögen</w:t>
            </w:r>
          </w:p>
          <w:p w:rsidR="00565615" w:rsidRPr="00BA31BC" w:rsidRDefault="00565615" w:rsidP="00352310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Negatives: Hass, Wut, Zorn, Aggressivität, Lärm, Gefahr, Verbotenes</w:t>
            </w:r>
          </w:p>
          <w:p w:rsidR="00565615" w:rsidRPr="00BA31BC" w:rsidRDefault="00565615" w:rsidP="00352310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Eigenschaften: belebend, positiv verstärkend</w:t>
            </w:r>
          </w:p>
        </w:tc>
      </w:tr>
      <w:tr w:rsidR="00565615" w:rsidRPr="004218B3" w:rsidTr="00352310">
        <w:trPr>
          <w:trHeight w:val="1293"/>
        </w:trPr>
        <w:tc>
          <w:tcPr>
            <w:tcW w:w="2376" w:type="dxa"/>
            <w:shd w:val="clear" w:color="auto" w:fill="0070C0"/>
          </w:tcPr>
          <w:p w:rsidR="00565615" w:rsidRPr="004218B3" w:rsidRDefault="00565615" w:rsidP="00352310">
            <w:pPr>
              <w:tabs>
                <w:tab w:val="left" w:pos="910"/>
                <w:tab w:val="center" w:pos="1427"/>
              </w:tabs>
              <w:rPr>
                <w:rFonts w:asciiTheme="minorHAnsi" w:hAnsiTheme="minorHAnsi" w:cstheme="minorHAnsi"/>
              </w:rPr>
            </w:pPr>
            <w:r w:rsidRPr="004218B3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6237" w:type="dxa"/>
          </w:tcPr>
          <w:p w:rsidR="00565615" w:rsidRPr="00BA31BC" w:rsidRDefault="00565615" w:rsidP="00352310">
            <w:pPr>
              <w:ind w:left="332" w:hanging="298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Positives: Harmonie, Freundlichkeit, Freundschaft, Ferne, Weite, Treue, Entspannung, Konzentration, Genauigkeit, Sportlichkeit</w:t>
            </w:r>
          </w:p>
          <w:p w:rsidR="00565615" w:rsidRPr="00BA31BC" w:rsidRDefault="00565615" w:rsidP="00352310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Negatives: Kälte, Lüge, Trunkenheit</w:t>
            </w:r>
          </w:p>
          <w:p w:rsidR="00565615" w:rsidRPr="00BA31BC" w:rsidRDefault="00565615" w:rsidP="00352310">
            <w:pPr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Eigenschaften: beruhigend, entspannend, erholsam</w:t>
            </w:r>
          </w:p>
        </w:tc>
      </w:tr>
      <w:tr w:rsidR="00565615" w:rsidRPr="004218B3" w:rsidTr="00352310">
        <w:trPr>
          <w:trHeight w:val="1293"/>
        </w:trPr>
        <w:tc>
          <w:tcPr>
            <w:tcW w:w="2376" w:type="dxa"/>
            <w:shd w:val="clear" w:color="auto" w:fill="00B050"/>
          </w:tcPr>
          <w:p w:rsidR="00565615" w:rsidRPr="00446DD3" w:rsidRDefault="00565615" w:rsidP="0035231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237" w:type="dxa"/>
          </w:tcPr>
          <w:p w:rsidR="00565615" w:rsidRPr="00BA31BC" w:rsidRDefault="00565615" w:rsidP="00352310">
            <w:pPr>
              <w:ind w:left="332" w:hanging="283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Positives: Natur, Leben, Lebendigkeit, Natürlichkeit, Hoffnung, Zuversicht, Frische, Ruhe</w:t>
            </w:r>
          </w:p>
          <w:p w:rsidR="00565615" w:rsidRPr="00BA31BC" w:rsidRDefault="00565615" w:rsidP="00352310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Negatives: Unreife, Giftiges</w:t>
            </w:r>
          </w:p>
          <w:p w:rsidR="00565615" w:rsidRPr="00BA31BC" w:rsidRDefault="00565615" w:rsidP="00352310">
            <w:pPr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Eigenschaften: entspannend, beruhigend, erholsam</w:t>
            </w:r>
          </w:p>
        </w:tc>
      </w:tr>
      <w:tr w:rsidR="00565615" w:rsidRPr="004218B3" w:rsidTr="00352310">
        <w:trPr>
          <w:trHeight w:val="1293"/>
        </w:trPr>
        <w:tc>
          <w:tcPr>
            <w:tcW w:w="2376" w:type="dxa"/>
            <w:shd w:val="clear" w:color="auto" w:fill="E36C0A" w:themeFill="accent6" w:themeFillShade="BF"/>
          </w:tcPr>
          <w:p w:rsidR="00565615" w:rsidRPr="004218B3" w:rsidRDefault="00565615" w:rsidP="0035231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</w:tcPr>
          <w:p w:rsidR="00565615" w:rsidRPr="00BA31BC" w:rsidRDefault="00565615" w:rsidP="00352310">
            <w:pPr>
              <w:ind w:left="332" w:hanging="298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Positives: Vergnügen, Geselligkeit, Genuss, Energie, Aktivität, Freude</w:t>
            </w:r>
          </w:p>
          <w:p w:rsidR="00565615" w:rsidRPr="00BA31BC" w:rsidRDefault="00565615" w:rsidP="00352310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Negatives: Billiges, Aufdringlichkeit, Lärm</w:t>
            </w:r>
          </w:p>
          <w:p w:rsidR="00565615" w:rsidRPr="00BA31BC" w:rsidRDefault="00565615" w:rsidP="00352310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Eigenschaften: optimistisch, wirkt anregend, gesundheitsfördernd</w:t>
            </w:r>
          </w:p>
        </w:tc>
      </w:tr>
      <w:tr w:rsidR="00565615" w:rsidRPr="004218B3" w:rsidTr="00352310">
        <w:trPr>
          <w:trHeight w:val="1293"/>
        </w:trPr>
        <w:tc>
          <w:tcPr>
            <w:tcW w:w="2376" w:type="dxa"/>
            <w:shd w:val="clear" w:color="auto" w:fill="FFFF00"/>
          </w:tcPr>
          <w:p w:rsidR="00565615" w:rsidRPr="004218B3" w:rsidRDefault="00565615" w:rsidP="0035231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</w:tcPr>
          <w:p w:rsidR="00565615" w:rsidRPr="00BA31BC" w:rsidRDefault="00565615" w:rsidP="00352310">
            <w:pPr>
              <w:ind w:left="332" w:hanging="298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Positives: Licht, Sonne, Helligkeit, Wachheit, Kreativität, Optimismus, Freundlichkeit</w:t>
            </w:r>
          </w:p>
          <w:p w:rsidR="00565615" w:rsidRPr="00BA31BC" w:rsidRDefault="00565615" w:rsidP="00352310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Negatives: Gift, Galle, Eiter, Schwefel, Neid, Eifersucht</w:t>
            </w:r>
          </w:p>
          <w:p w:rsidR="00565615" w:rsidRPr="00BA31BC" w:rsidRDefault="00565615" w:rsidP="00352310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Eigenschaften: warm, harmonisch, lebendig, freundlich</w:t>
            </w:r>
          </w:p>
        </w:tc>
      </w:tr>
      <w:tr w:rsidR="00565615" w:rsidRPr="004218B3" w:rsidTr="00352310">
        <w:trPr>
          <w:trHeight w:val="1293"/>
        </w:trPr>
        <w:tc>
          <w:tcPr>
            <w:tcW w:w="2376" w:type="dxa"/>
            <w:shd w:val="clear" w:color="auto" w:fill="7030A0"/>
          </w:tcPr>
          <w:p w:rsidR="00565615" w:rsidRPr="004218B3" w:rsidRDefault="00565615" w:rsidP="0035231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</w:tcPr>
          <w:p w:rsidR="00565615" w:rsidRPr="00BA31BC" w:rsidRDefault="00565615" w:rsidP="00352310">
            <w:pPr>
              <w:ind w:left="332" w:hanging="298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Positives: Außergewöhnlichkeit, Originalität, Magie, Fantasie</w:t>
            </w:r>
          </w:p>
          <w:p w:rsidR="00565615" w:rsidRPr="00BA31BC" w:rsidRDefault="00565615" w:rsidP="00352310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Negatives: Eitelkeit, Künstlichkeit, Unsicherheit, Untreue, Zweideutigkeit</w:t>
            </w:r>
          </w:p>
          <w:p w:rsidR="00565615" w:rsidRPr="00BA31BC" w:rsidRDefault="00565615" w:rsidP="00352310">
            <w:pPr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Eigenschaften: mystisch, magisch, meditative Wirkung</w:t>
            </w:r>
          </w:p>
        </w:tc>
      </w:tr>
      <w:tr w:rsidR="00565615" w:rsidRPr="004218B3" w:rsidTr="00352310">
        <w:trPr>
          <w:trHeight w:val="1293"/>
        </w:trPr>
        <w:tc>
          <w:tcPr>
            <w:tcW w:w="2376" w:type="dxa"/>
            <w:shd w:val="clear" w:color="auto" w:fill="000000" w:themeFill="text1"/>
          </w:tcPr>
          <w:p w:rsidR="00565615" w:rsidRPr="00B42971" w:rsidRDefault="00565615" w:rsidP="00352310">
            <w:pPr>
              <w:rPr>
                <w:rFonts w:asciiTheme="minorHAnsi" w:hAnsiTheme="minorHAnsi" w:cstheme="minorHAnsi"/>
                <w:noProof/>
                <w:sz w:val="16"/>
                <w:szCs w:val="16"/>
                <w:lang w:eastAsia="de-AT"/>
              </w:rPr>
            </w:pPr>
          </w:p>
        </w:tc>
        <w:tc>
          <w:tcPr>
            <w:tcW w:w="6237" w:type="dxa"/>
          </w:tcPr>
          <w:p w:rsidR="00565615" w:rsidRPr="00BA31BC" w:rsidRDefault="00565615" w:rsidP="00352310">
            <w:pPr>
              <w:ind w:left="332" w:hanging="298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Positives: Würde, Feierlichkeit</w:t>
            </w:r>
          </w:p>
          <w:p w:rsidR="00565615" w:rsidRPr="00BA31BC" w:rsidRDefault="00565615" w:rsidP="00352310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Negatives: Trauer, Dunkelheit, Finsternis, Tod, Pech</w:t>
            </w:r>
          </w:p>
          <w:p w:rsidR="00565615" w:rsidRPr="00BA31BC" w:rsidRDefault="00565615" w:rsidP="00352310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Eigenschaften: vornehm, edel, geheimnisvoll, furchterregend, dunkel</w:t>
            </w:r>
          </w:p>
        </w:tc>
      </w:tr>
      <w:tr w:rsidR="00565615" w:rsidRPr="004218B3" w:rsidTr="00352310">
        <w:trPr>
          <w:trHeight w:val="1293"/>
        </w:trPr>
        <w:tc>
          <w:tcPr>
            <w:tcW w:w="2376" w:type="dxa"/>
            <w:shd w:val="clear" w:color="auto" w:fill="FFFFFF" w:themeFill="background1"/>
          </w:tcPr>
          <w:p w:rsidR="00565615" w:rsidRPr="004218B3" w:rsidRDefault="00565615" w:rsidP="00352310">
            <w:pPr>
              <w:tabs>
                <w:tab w:val="left" w:pos="970"/>
                <w:tab w:val="center" w:pos="1427"/>
              </w:tabs>
              <w:rPr>
                <w:rFonts w:asciiTheme="minorHAnsi" w:hAnsiTheme="minorHAnsi" w:cstheme="minorHAnsi"/>
                <w:noProof/>
                <w:lang w:eastAsia="de-AT"/>
              </w:rPr>
            </w:pPr>
            <w:r w:rsidRPr="004218B3">
              <w:rPr>
                <w:rFonts w:asciiTheme="minorHAnsi" w:hAnsiTheme="minorHAnsi" w:cstheme="minorHAnsi"/>
                <w:noProof/>
                <w:lang w:eastAsia="de-AT"/>
              </w:rPr>
              <w:tab/>
            </w:r>
          </w:p>
        </w:tc>
        <w:tc>
          <w:tcPr>
            <w:tcW w:w="6237" w:type="dxa"/>
          </w:tcPr>
          <w:p w:rsidR="00565615" w:rsidRPr="00BA31BC" w:rsidRDefault="00565615" w:rsidP="00352310">
            <w:pPr>
              <w:ind w:left="332" w:hanging="283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Positives: Unschuld, Sauberkeit, Licht, Heilung, Weisheit, Heiliges, Leere, Klugheit, Wahrheit, Genauigkeit</w:t>
            </w:r>
          </w:p>
          <w:p w:rsidR="00565615" w:rsidRPr="00BA31BC" w:rsidRDefault="00565615" w:rsidP="00352310">
            <w:pPr>
              <w:ind w:left="332" w:hanging="332"/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Negatives: in China Farbe der Trauer und des Todes</w:t>
            </w:r>
          </w:p>
          <w:p w:rsidR="00565615" w:rsidRPr="00BA31BC" w:rsidRDefault="00565615" w:rsidP="00352310">
            <w:pPr>
              <w:rPr>
                <w:rFonts w:ascii="Arial" w:hAnsi="Arial" w:cs="Arial"/>
                <w:sz w:val="22"/>
                <w:szCs w:val="22"/>
              </w:rPr>
            </w:pPr>
            <w:r w:rsidRPr="00BA31BC">
              <w:rPr>
                <w:rFonts w:ascii="Arial" w:hAnsi="Arial" w:cs="Arial"/>
                <w:sz w:val="22"/>
                <w:szCs w:val="22"/>
              </w:rPr>
              <w:t>Eigenschaften: rein, sauber, neutral, vollkommen</w:t>
            </w:r>
          </w:p>
        </w:tc>
      </w:tr>
    </w:tbl>
    <w:p w:rsidR="009235C9" w:rsidRPr="00565615" w:rsidRDefault="009235C9" w:rsidP="00565615">
      <w:pPr>
        <w:rPr>
          <w:rFonts w:ascii="Arial" w:hAnsi="Arial" w:cs="Arial"/>
          <w:sz w:val="32"/>
          <w:szCs w:val="22"/>
        </w:rPr>
      </w:pPr>
      <w:bookmarkStart w:id="0" w:name="_GoBack"/>
      <w:bookmarkEnd w:id="0"/>
    </w:p>
    <w:sectPr w:rsidR="009235C9" w:rsidRPr="0056561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615"/>
    <w:rsid w:val="00565615"/>
    <w:rsid w:val="0092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561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de-DE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656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TW"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561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de-DE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656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TW"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1</cp:revision>
  <dcterms:created xsi:type="dcterms:W3CDTF">2011-12-18T19:38:00Z</dcterms:created>
  <dcterms:modified xsi:type="dcterms:W3CDTF">2011-12-18T19:39:00Z</dcterms:modified>
</cp:coreProperties>
</file>