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BE" w:rsidRDefault="00AC3CBE">
      <w:bookmarkStart w:id="0" w:name="_GoBack"/>
      <w:bookmarkEnd w:id="0"/>
      <w:r>
        <w:t>Informationen zum Projektkonzept, Projektpartner und Zeitleiste bis zum Projektstart Herbst 2013</w:t>
      </w:r>
    </w:p>
    <w:p w:rsidR="006A4EFE" w:rsidRPr="00317DDA" w:rsidRDefault="006A4EFE">
      <w:pPr>
        <w:rPr>
          <w:b/>
        </w:rPr>
      </w:pPr>
      <w:r w:rsidRPr="00317DDA">
        <w:rPr>
          <w:b/>
        </w:rPr>
        <w:t>Ausgangssituation:</w:t>
      </w:r>
    </w:p>
    <w:p w:rsidR="00394EB6" w:rsidRDefault="00877EAC" w:rsidP="00394EB6">
      <w:r>
        <w:t>Die Lehrperson</w:t>
      </w:r>
      <w:r w:rsidR="00586C41">
        <w:t xml:space="preserve"> (1)</w:t>
      </w:r>
      <w:r>
        <w:t>, die Sprache</w:t>
      </w:r>
      <w:r w:rsidR="00586C41">
        <w:t xml:space="preserve"> (2)</w:t>
      </w:r>
      <w:r>
        <w:t xml:space="preserve">, </w:t>
      </w:r>
      <w:r w:rsidR="00E0382C">
        <w:t>das Handgeschriebene</w:t>
      </w:r>
      <w:r w:rsidR="009C51E7">
        <w:t xml:space="preserve"> </w:t>
      </w:r>
      <w:r w:rsidR="00586C41">
        <w:t xml:space="preserve">(3) </w:t>
      </w:r>
      <w:r w:rsidR="00E0382C">
        <w:t>und</w:t>
      </w:r>
      <w:r>
        <w:t xml:space="preserve"> </w:t>
      </w:r>
      <w:r w:rsidR="009C51E7">
        <w:t>gedruckte Medien</w:t>
      </w:r>
      <w:r>
        <w:t xml:space="preserve"> </w:t>
      </w:r>
      <w:r w:rsidR="00586C41">
        <w:t xml:space="preserve">(4) </w:t>
      </w:r>
      <w:r>
        <w:t xml:space="preserve">waren </w:t>
      </w:r>
      <w:r w:rsidR="00062438">
        <w:t>ve</w:t>
      </w:r>
      <w:r w:rsidR="00062438">
        <w:t>r</w:t>
      </w:r>
      <w:r w:rsidR="00062438">
        <w:t>eint</w:t>
      </w:r>
      <w:r>
        <w:t xml:space="preserve"> </w:t>
      </w:r>
      <w:r w:rsidR="009C51E7">
        <w:t xml:space="preserve">über Jahrhunderte das selbstverständliche und bestimmende </w:t>
      </w:r>
      <w:r w:rsidR="00586C41">
        <w:t>„</w:t>
      </w:r>
      <w:r w:rsidR="009C51E7">
        <w:t>Inventar</w:t>
      </w:r>
      <w:r w:rsidR="00586C41">
        <w:t>“</w:t>
      </w:r>
      <w:r w:rsidR="009C51E7">
        <w:t xml:space="preserve"> des Lernens in Klasse</w:t>
      </w:r>
      <w:r w:rsidR="009C51E7">
        <w:t>n</w:t>
      </w:r>
      <w:r w:rsidR="009C51E7">
        <w:t xml:space="preserve">zimmern. </w:t>
      </w:r>
      <w:r w:rsidR="009077B8">
        <w:t xml:space="preserve"> Das „Inventar“ des Lernens im Klassenzimmer der Zukunft </w:t>
      </w:r>
      <w:r w:rsidR="00EE14EB">
        <w:t xml:space="preserve">erweitert </w:t>
      </w:r>
      <w:r w:rsidR="009077B8">
        <w:t xml:space="preserve">sich um </w:t>
      </w:r>
      <w:r w:rsidR="00394EB6">
        <w:t>jederzeit</w:t>
      </w:r>
      <w:r w:rsidR="009077B8">
        <w:t xml:space="preserve"> ve</w:t>
      </w:r>
      <w:r w:rsidR="009077B8">
        <w:t>r</w:t>
      </w:r>
      <w:r w:rsidR="009077B8">
        <w:t>fügbare digitale Endgeräte (5) mit den damit verbundenen Kommunikations-, Rezeptions- und Inte</w:t>
      </w:r>
      <w:r w:rsidR="009077B8">
        <w:t>r</w:t>
      </w:r>
      <w:r w:rsidR="009077B8">
        <w:t xml:space="preserve">aktionsmöglichkeiten </w:t>
      </w:r>
      <w:r w:rsidR="00C85B52">
        <w:t>sowie um den jederzeitigen Z</w:t>
      </w:r>
      <w:r w:rsidR="00EE14EB">
        <w:t>ugrif</w:t>
      </w:r>
      <w:r w:rsidR="00C85B52">
        <w:t xml:space="preserve">f auf unbeschränkte </w:t>
      </w:r>
      <w:r w:rsidR="00394EB6">
        <w:t>zunehmend frei zugän</w:t>
      </w:r>
      <w:r w:rsidR="00394EB6">
        <w:t>g</w:t>
      </w:r>
      <w:r w:rsidR="00394EB6">
        <w:t xml:space="preserve">liche </w:t>
      </w:r>
      <w:r w:rsidR="00C85B52">
        <w:t>Bildungsresso</w:t>
      </w:r>
      <w:r w:rsidR="00EE14EB">
        <w:t>urcen</w:t>
      </w:r>
      <w:r w:rsidR="00394EB6">
        <w:t xml:space="preserve"> (</w:t>
      </w:r>
      <w:r w:rsidR="00D84285">
        <w:t>OER -Open Educational Resources</w:t>
      </w:r>
      <w:r w:rsidR="00394EB6">
        <w:t>; UNESCO: Paris-Deklaration 2012; EU „</w:t>
      </w:r>
      <w:proofErr w:type="spellStart"/>
      <w:r w:rsidR="00394EB6">
        <w:t>Rethinking</w:t>
      </w:r>
      <w:proofErr w:type="spellEnd"/>
      <w:r w:rsidR="00394EB6">
        <w:t xml:space="preserve"> Education“ 2013</w:t>
      </w:r>
      <w:r w:rsidR="00D84285">
        <w:t xml:space="preserve"> mit Betonung auf das Potenzial von IKT für Lehr- und Lernprozesse</w:t>
      </w:r>
      <w:r w:rsidR="00394EB6">
        <w:t>)</w:t>
      </w:r>
    </w:p>
    <w:p w:rsidR="006A4EFE" w:rsidRDefault="00586C41">
      <w:r>
        <w:t xml:space="preserve">Mit der hohen Verbreitung von Smartphones ist eigentlich jetzt schon ein Zustand der permanenten Verfügbarkeit eines </w:t>
      </w:r>
      <w:r w:rsidR="00062438">
        <w:t>leistungsfähigen</w:t>
      </w:r>
      <w:r w:rsidR="00E0382C">
        <w:t xml:space="preserve"> </w:t>
      </w:r>
      <w:r>
        <w:t>digitalen Endgeräts bei einer sehr großen Zahl von Sch</w:t>
      </w:r>
      <w:r>
        <w:t>ü</w:t>
      </w:r>
      <w:r>
        <w:t xml:space="preserve">ler/innen und Lehrer/innen erreicht; die Weiterentwicklung von </w:t>
      </w:r>
      <w:proofErr w:type="spellStart"/>
      <w:r>
        <w:t>Tablet</w:t>
      </w:r>
      <w:proofErr w:type="spellEnd"/>
      <w:r>
        <w:t>-Computern in jeglicher Var</w:t>
      </w:r>
      <w:r>
        <w:t>i</w:t>
      </w:r>
      <w:r>
        <w:t xml:space="preserve">ante und Kombination </w:t>
      </w:r>
      <w:r w:rsidR="00427FD0">
        <w:t>(</w:t>
      </w:r>
      <w:proofErr w:type="spellStart"/>
      <w:r w:rsidR="00427FD0">
        <w:t>iPAD</w:t>
      </w:r>
      <w:proofErr w:type="spellEnd"/>
      <w:r w:rsidR="00427FD0">
        <w:t>/</w:t>
      </w:r>
      <w:proofErr w:type="spellStart"/>
      <w:r w:rsidR="00427FD0">
        <w:t>Tablet</w:t>
      </w:r>
      <w:proofErr w:type="spellEnd"/>
      <w:r w:rsidR="00427FD0">
        <w:t>-Klassen ab der VS) erfolgt rasant</w:t>
      </w:r>
      <w:r>
        <w:t xml:space="preserve">. </w:t>
      </w:r>
      <w:r w:rsidR="006A4EFE">
        <w:t>Die Grenzen des Lernraums „Klassenzimmer“  sind „aufzubrechen“</w:t>
      </w:r>
      <w:r w:rsidR="00BD4CF5">
        <w:t>; die Rolle der Lehrenden neu erfahrbar zu machen (</w:t>
      </w:r>
      <w:proofErr w:type="spellStart"/>
      <w:r w:rsidR="00427FD0">
        <w:t>Lernse</w:t>
      </w:r>
      <w:r w:rsidR="00427FD0">
        <w:t>i</w:t>
      </w:r>
      <w:r w:rsidR="00427FD0">
        <w:t>tigkeit</w:t>
      </w:r>
      <w:proofErr w:type="spellEnd"/>
      <w:r w:rsidR="00427FD0">
        <w:t>-Schüler im Mittelpunkt</w:t>
      </w:r>
      <w:r w:rsidR="00BD4CF5">
        <w:t xml:space="preserve">; </w:t>
      </w:r>
      <w:r w:rsidR="00427FD0">
        <w:t>Lehrender wird wieder zum Lernenden</w:t>
      </w:r>
      <w:r w:rsidR="003343F7">
        <w:t>;</w:t>
      </w:r>
      <w:r w:rsidR="00427FD0">
        <w:t xml:space="preserve"> </w:t>
      </w:r>
      <w:r w:rsidR="00BD4CF5">
        <w:t>Wandlung zum Lerncoach)</w:t>
      </w:r>
    </w:p>
    <w:p w:rsidR="00DF23FD" w:rsidRDefault="00DF23FD" w:rsidP="00DF23FD">
      <w:r w:rsidRPr="003C0215">
        <w:rPr>
          <w:b/>
          <w:highlight w:val="yellow"/>
        </w:rPr>
        <w:t>EU-Bezug:</w:t>
      </w:r>
      <w:r>
        <w:rPr>
          <w:b/>
        </w:rPr>
        <w:t xml:space="preserve"> </w:t>
      </w:r>
      <w:r w:rsidRPr="0023429D">
        <w:rPr>
          <w:b/>
        </w:rPr>
        <w:t>Digitale Agenda</w:t>
      </w:r>
      <w:r w:rsidRPr="0023429D">
        <w:t xml:space="preserve"> (im Rahmen von EU2020); </w:t>
      </w:r>
      <w:proofErr w:type="spellStart"/>
      <w:r w:rsidRPr="0023429D">
        <w:rPr>
          <w:b/>
        </w:rPr>
        <w:t>Rethinking</w:t>
      </w:r>
      <w:proofErr w:type="spellEnd"/>
      <w:r w:rsidRPr="0023429D">
        <w:rPr>
          <w:b/>
        </w:rPr>
        <w:t xml:space="preserve"> Education</w:t>
      </w:r>
      <w:r w:rsidRPr="0023429D">
        <w:t xml:space="preserve"> 2013 (Potenzial von IKT)</w:t>
      </w:r>
      <w:r w:rsidRPr="0023429D">
        <w:sym w:font="Wingdings" w:char="F0E8"/>
      </w:r>
      <w:r w:rsidRPr="0023429D">
        <w:t xml:space="preserve">EU-Projekt 2010 -2014: </w:t>
      </w:r>
      <w:proofErr w:type="spellStart"/>
      <w:r w:rsidRPr="0023429D">
        <w:t>iTEC</w:t>
      </w:r>
      <w:proofErr w:type="spellEnd"/>
      <w:r w:rsidRPr="0023429D">
        <w:t xml:space="preserve"> - </w:t>
      </w:r>
      <w:hyperlink r:id="rId9" w:history="1">
        <w:r w:rsidRPr="0023429D">
          <w:rPr>
            <w:rStyle w:val="Hyperlink"/>
            <w:rFonts w:ascii="Arial" w:hAnsi="Arial" w:cs="Arial"/>
            <w:color w:val="1155CC"/>
            <w:sz w:val="18"/>
            <w:szCs w:val="18"/>
          </w:rPr>
          <w:t>http://itec.eun.org/</w:t>
        </w:r>
      </w:hyperlink>
      <w:r w:rsidRPr="0023429D">
        <w:t xml:space="preserve"> mit österr. Beteiligung skizziert </w:t>
      </w:r>
      <w:hyperlink r:id="rId10" w:history="1">
        <w:r w:rsidRPr="0023429D">
          <w:rPr>
            <w:rStyle w:val="Hyperlink"/>
            <w:rFonts w:ascii="Arial" w:hAnsi="Arial" w:cs="Arial"/>
            <w:sz w:val="18"/>
            <w:szCs w:val="18"/>
          </w:rPr>
          <w:t>9 methodisch-didaktische Lernszenarien</w:t>
        </w:r>
      </w:hyperlink>
      <w:r w:rsidRPr="0023429D">
        <w:t>, die auf unterschiedlicher schulischer  IT-Infrastruktur beruhen.</w:t>
      </w:r>
      <w:r w:rsidRPr="0023429D">
        <w:sym w:font="Wingdings" w:char="F0E8"/>
      </w:r>
      <w:r w:rsidRPr="0023429D">
        <w:t xml:space="preserve">EU-Projekt 2013-2015 </w:t>
      </w:r>
      <w:proofErr w:type="spellStart"/>
      <w:r w:rsidRPr="0023429D">
        <w:t>ePortolio</w:t>
      </w:r>
      <w:proofErr w:type="spellEnd"/>
      <w:r w:rsidRPr="0023429D">
        <w:t xml:space="preserve">-Implementierung an Schulen ergänzt  die „Schülerbeobachtung in diesen neuen Lernszenarien“  (Auswirkung auf Prüfungssituation und Leistungsbeurteilung)! </w:t>
      </w:r>
    </w:p>
    <w:p w:rsidR="00DF23FD" w:rsidRDefault="00DF23FD" w:rsidP="00DF23FD">
      <w:pPr>
        <w:rPr>
          <w:b/>
        </w:rPr>
      </w:pPr>
      <w:r w:rsidRPr="0023429D">
        <w:rPr>
          <w:b/>
          <w:highlight w:val="yellow"/>
        </w:rPr>
        <w:t xml:space="preserve">eFit21-Strategie des </w:t>
      </w:r>
      <w:proofErr w:type="spellStart"/>
      <w:r w:rsidRPr="0023429D">
        <w:rPr>
          <w:b/>
          <w:highlight w:val="yellow"/>
        </w:rPr>
        <w:t>bmukk</w:t>
      </w:r>
      <w:proofErr w:type="spellEnd"/>
      <w:r w:rsidRPr="0023429D">
        <w:rPr>
          <w:b/>
        </w:rPr>
        <w:t xml:space="preserve">; BKA: digitale Fitness der Bevölkerung; </w:t>
      </w:r>
      <w:proofErr w:type="spellStart"/>
      <w:r w:rsidRPr="0023429D">
        <w:rPr>
          <w:b/>
        </w:rPr>
        <w:t>eGovernment</w:t>
      </w:r>
      <w:proofErr w:type="spellEnd"/>
      <w:r w:rsidRPr="0023429D">
        <w:rPr>
          <w:b/>
        </w:rPr>
        <w:t xml:space="preserve"> in Verwaltung</w:t>
      </w:r>
    </w:p>
    <w:p w:rsidR="00A715A7" w:rsidRPr="00427FD0" w:rsidRDefault="00A715A7" w:rsidP="00DF23FD">
      <w:pPr>
        <w:jc w:val="center"/>
        <w:rPr>
          <w:b/>
          <w:sz w:val="32"/>
          <w:szCs w:val="32"/>
        </w:rPr>
      </w:pPr>
      <w:proofErr w:type="spellStart"/>
      <w:r w:rsidRPr="00427FD0">
        <w:rPr>
          <w:b/>
          <w:sz w:val="32"/>
          <w:szCs w:val="32"/>
        </w:rPr>
        <w:t>KidZ</w:t>
      </w:r>
      <w:proofErr w:type="spellEnd"/>
      <w:r w:rsidRPr="00427FD0">
        <w:rPr>
          <w:b/>
          <w:sz w:val="32"/>
          <w:szCs w:val="32"/>
        </w:rPr>
        <w:t>-Projekt: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296A" w:rsidRPr="0051296A" w:rsidTr="0051296A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656622" w:rsidRPr="00FE4120" w:rsidRDefault="0051296A" w:rsidP="00BD1102">
            <w:pPr>
              <w:rPr>
                <w:rStyle w:val="Hervorhebung"/>
              </w:rPr>
            </w:pPr>
            <w:r w:rsidRPr="00FE4120">
              <w:rPr>
                <w:rStyle w:val="Hervorhebung"/>
              </w:rPr>
              <w:t xml:space="preserve">Das Projekt </w:t>
            </w:r>
            <w:proofErr w:type="spellStart"/>
            <w:r w:rsidRPr="00FE4120">
              <w:rPr>
                <w:rStyle w:val="Hervorhebung"/>
              </w:rPr>
              <w:t>KidZ</w:t>
            </w:r>
            <w:proofErr w:type="spellEnd"/>
            <w:r w:rsidRPr="00FE4120">
              <w:rPr>
                <w:rStyle w:val="Hervorhebung"/>
              </w:rPr>
              <w:t xml:space="preserve"> will die absehbare Zukunft, die „Normalität des Klassenzimmers“ im Jahr 2020 mit selbstverständlich</w:t>
            </w:r>
            <w:r w:rsidR="00FE4120">
              <w:rPr>
                <w:rStyle w:val="Hervorhebung"/>
              </w:rPr>
              <w:t xml:space="preserve"> integrierten</w:t>
            </w:r>
            <w:r w:rsidRPr="00FE4120">
              <w:rPr>
                <w:rStyle w:val="Hervorhebung"/>
              </w:rPr>
              <w:t xml:space="preserve"> und </w:t>
            </w:r>
            <w:r w:rsidR="00BD1102">
              <w:rPr>
                <w:rStyle w:val="Hervorhebung"/>
              </w:rPr>
              <w:t>jederzeit</w:t>
            </w:r>
            <w:r w:rsidRPr="00FE4120">
              <w:rPr>
                <w:rStyle w:val="Hervorhebung"/>
              </w:rPr>
              <w:t xml:space="preserve"> verfügbaren digitalen Endgeräten mit den damit ve</w:t>
            </w:r>
            <w:r w:rsidRPr="00FE4120">
              <w:rPr>
                <w:rStyle w:val="Hervorhebung"/>
              </w:rPr>
              <w:t>r</w:t>
            </w:r>
            <w:r w:rsidRPr="00FE4120">
              <w:rPr>
                <w:rStyle w:val="Hervorhebung"/>
              </w:rPr>
              <w:t xml:space="preserve">bundenen Kommunikations-, Rezeptions- und Interaktionsmöglichkeiten bewusst vorwegnehmen und erforschen, genauso wie sich </w:t>
            </w:r>
            <w:r w:rsidR="00FE4120">
              <w:rPr>
                <w:rStyle w:val="Hervorhebung"/>
              </w:rPr>
              <w:t xml:space="preserve">zB </w:t>
            </w:r>
            <w:r w:rsidRPr="00FE4120">
              <w:rPr>
                <w:rStyle w:val="Hervorhebung"/>
              </w:rPr>
              <w:t xml:space="preserve">das eLSA-Netzwerk vor ca. 10 Jahren auf den Weg zu etwas gemacht hat, was nunmehr u.a. mit dem digi.komp-Konzept gelebte bzw. </w:t>
            </w:r>
            <w:proofErr w:type="spellStart"/>
            <w:r w:rsidRPr="00FE4120">
              <w:rPr>
                <w:rStyle w:val="Hervorhebung"/>
              </w:rPr>
              <w:t>lebbare</w:t>
            </w:r>
            <w:proofErr w:type="spellEnd"/>
            <w:r w:rsidRPr="00FE4120">
              <w:rPr>
                <w:rStyle w:val="Hervorhebung"/>
              </w:rPr>
              <w:t xml:space="preserve"> und jedenfalls von allen Schulen machbare und erwartbare Realität geworden ist.</w:t>
            </w:r>
            <w:r w:rsidR="005F64AA" w:rsidRPr="00FE4120">
              <w:rPr>
                <w:rStyle w:val="Hervorhebung"/>
              </w:rPr>
              <w:t xml:space="preserve"> </w:t>
            </w:r>
            <w:r w:rsidR="00FE4120">
              <w:rPr>
                <w:rStyle w:val="Hervorhebung"/>
              </w:rPr>
              <w:t xml:space="preserve">Beim </w:t>
            </w:r>
            <w:r w:rsidR="00FE4120" w:rsidRPr="00FE4120">
              <w:rPr>
                <w:rStyle w:val="Hervorhebung"/>
              </w:rPr>
              <w:t xml:space="preserve">Projekt </w:t>
            </w:r>
            <w:proofErr w:type="spellStart"/>
            <w:r w:rsidR="00FE4120" w:rsidRPr="00FE4120">
              <w:rPr>
                <w:rStyle w:val="Hervorhebung"/>
              </w:rPr>
              <w:t>KidZ</w:t>
            </w:r>
            <w:proofErr w:type="spellEnd"/>
            <w:r w:rsidR="00FE4120" w:rsidRPr="00FE4120">
              <w:rPr>
                <w:rStyle w:val="Hervorhebung"/>
              </w:rPr>
              <w:t xml:space="preserve"> </w:t>
            </w:r>
            <w:r w:rsidR="00656622" w:rsidRPr="00FE4120">
              <w:rPr>
                <w:rStyle w:val="Hervorhebung"/>
              </w:rPr>
              <w:t>steht nicht die I</w:t>
            </w:r>
            <w:r w:rsidR="00656622" w:rsidRPr="00FE4120">
              <w:rPr>
                <w:rStyle w:val="Hervorhebung"/>
              </w:rPr>
              <w:t>n</w:t>
            </w:r>
            <w:r w:rsidR="00656622" w:rsidRPr="00FE4120">
              <w:rPr>
                <w:rStyle w:val="Hervorhebung"/>
              </w:rPr>
              <w:t>formations- und Kommunikationstechnologie im Vordergrund, sondern deren selbstverständliche</w:t>
            </w:r>
            <w:r w:rsidR="005F64AA" w:rsidRPr="00FE4120">
              <w:rPr>
                <w:rStyle w:val="Hervorhebung"/>
              </w:rPr>
              <w:t xml:space="preserve"> und bestmögliche</w:t>
            </w:r>
            <w:r w:rsidR="00656622" w:rsidRPr="00FE4120">
              <w:rPr>
                <w:rStyle w:val="Hervorhebung"/>
              </w:rPr>
              <w:t xml:space="preserve"> Integration in </w:t>
            </w:r>
            <w:r w:rsidR="005F64AA" w:rsidRPr="00FE4120">
              <w:rPr>
                <w:rStyle w:val="Hervorhebung"/>
              </w:rPr>
              <w:t>qualitätsvolle, schulische Lern-Lehrprozesse (SQA!).</w:t>
            </w:r>
          </w:p>
        </w:tc>
      </w:tr>
    </w:tbl>
    <w:p w:rsidR="00DF23FD" w:rsidRDefault="00DF23FD" w:rsidP="0023429D">
      <w:pPr>
        <w:rPr>
          <w:b/>
        </w:rPr>
      </w:pPr>
    </w:p>
    <w:p w:rsidR="00D43E8F" w:rsidRPr="0023429D" w:rsidRDefault="00D43E8F" w:rsidP="0023429D">
      <w:pPr>
        <w:rPr>
          <w:b/>
          <w:sz w:val="24"/>
          <w:szCs w:val="24"/>
        </w:rPr>
      </w:pPr>
      <w:r w:rsidRPr="0023429D">
        <w:rPr>
          <w:b/>
          <w:sz w:val="24"/>
          <w:szCs w:val="24"/>
        </w:rPr>
        <w:t>Umsetzung mit Projektstart Herbst 2013 – Laufzeit 4 Jahre</w:t>
      </w:r>
      <w:r w:rsidR="00851117">
        <w:rPr>
          <w:b/>
          <w:sz w:val="24"/>
          <w:szCs w:val="24"/>
        </w:rPr>
        <w:t xml:space="preserve"> - </w:t>
      </w:r>
      <w:r w:rsidR="00851117" w:rsidRPr="00851117">
        <w:rPr>
          <w:b/>
          <w:sz w:val="24"/>
          <w:szCs w:val="24"/>
        </w:rPr>
        <w:t>Eckdaten:</w:t>
      </w:r>
    </w:p>
    <w:p w:rsidR="00B25672" w:rsidRDefault="00B25672" w:rsidP="000A2EB9">
      <w:pPr>
        <w:pStyle w:val="Listenabsatz"/>
      </w:pPr>
      <w:r>
        <w:t xml:space="preserve">50 AHS + 50 NMS – </w:t>
      </w:r>
      <w:proofErr w:type="spellStart"/>
      <w:r>
        <w:t>geclustert</w:t>
      </w:r>
      <w:proofErr w:type="spellEnd"/>
      <w:r w:rsidR="00851117">
        <w:t>;</w:t>
      </w:r>
      <w:r>
        <w:t xml:space="preserve"> ca. je 10 pro Bundesland (Lead durch jeweils 1 </w:t>
      </w:r>
      <w:proofErr w:type="spellStart"/>
      <w:r>
        <w:t>eLSA-advanced</w:t>
      </w:r>
      <w:proofErr w:type="spellEnd"/>
      <w:r>
        <w:t xml:space="preserve"> Schule + </w:t>
      </w:r>
      <w:proofErr w:type="spellStart"/>
      <w:r>
        <w:t>eLSA</w:t>
      </w:r>
      <w:proofErr w:type="spellEnd"/>
      <w:r>
        <w:t>-zertifizierte Schulen + neue Schulen)</w:t>
      </w:r>
    </w:p>
    <w:p w:rsidR="00851117" w:rsidRDefault="00851117" w:rsidP="000A2EB9">
      <w:pPr>
        <w:pStyle w:val="Listenabsatz"/>
      </w:pPr>
      <w:r>
        <w:t>Start Schuljahr 2013/14 mit zumindest 1-2 „Klassenzimmer der Zukunft-Szenarien“ in der 5.ten bzw. 6.ten Schulstufe</w:t>
      </w:r>
    </w:p>
    <w:p w:rsidR="00B25672" w:rsidRDefault="00B25672" w:rsidP="000A2EB9">
      <w:pPr>
        <w:pStyle w:val="Listenabsatz"/>
        <w:rPr>
          <w:lang w:val="en-US"/>
        </w:rPr>
      </w:pPr>
      <w:proofErr w:type="spellStart"/>
      <w:r w:rsidRPr="00E81D3B">
        <w:rPr>
          <w:lang w:val="en-US"/>
        </w:rPr>
        <w:t>Rezeption</w:t>
      </w:r>
      <w:proofErr w:type="spellEnd"/>
      <w:r w:rsidRPr="00E81D3B">
        <w:rPr>
          <w:lang w:val="en-US"/>
        </w:rPr>
        <w:t xml:space="preserve"> und Integration </w:t>
      </w:r>
      <w:proofErr w:type="spellStart"/>
      <w:r w:rsidRPr="00E81D3B">
        <w:rPr>
          <w:lang w:val="en-US"/>
        </w:rPr>
        <w:t>aller</w:t>
      </w:r>
      <w:proofErr w:type="spellEnd"/>
      <w:r w:rsidRPr="00E81D3B">
        <w:rPr>
          <w:lang w:val="en-US"/>
        </w:rPr>
        <w:t xml:space="preserve"> </w:t>
      </w:r>
      <w:proofErr w:type="spellStart"/>
      <w:r w:rsidRPr="00E81D3B">
        <w:rPr>
          <w:lang w:val="en-US"/>
        </w:rPr>
        <w:t>bisherigen</w:t>
      </w:r>
      <w:proofErr w:type="spellEnd"/>
      <w:r w:rsidRPr="00E81D3B">
        <w:rPr>
          <w:lang w:val="en-US"/>
        </w:rPr>
        <w:t xml:space="preserve"> </w:t>
      </w:r>
      <w:proofErr w:type="spellStart"/>
      <w:r w:rsidRPr="00E81D3B">
        <w:rPr>
          <w:lang w:val="en-US"/>
        </w:rPr>
        <w:t>österreichischen</w:t>
      </w:r>
      <w:proofErr w:type="spellEnd"/>
      <w:r w:rsidRPr="00E81D3B">
        <w:rPr>
          <w:lang w:val="en-US"/>
        </w:rPr>
        <w:t xml:space="preserve"> </w:t>
      </w:r>
      <w:proofErr w:type="spellStart"/>
      <w:r w:rsidRPr="00E81D3B">
        <w:rPr>
          <w:lang w:val="en-US"/>
        </w:rPr>
        <w:t>Projekte</w:t>
      </w:r>
      <w:proofErr w:type="spellEnd"/>
      <w:r w:rsidRPr="00E81D3B">
        <w:rPr>
          <w:lang w:val="en-US"/>
        </w:rPr>
        <w:t xml:space="preserve"> und </w:t>
      </w:r>
      <w:proofErr w:type="spellStart"/>
      <w:r w:rsidR="007C7BFD">
        <w:rPr>
          <w:lang w:val="en-US"/>
        </w:rPr>
        <w:t>internat.</w:t>
      </w:r>
      <w:proofErr w:type="spellEnd"/>
      <w:r w:rsidR="007C7BFD">
        <w:rPr>
          <w:lang w:val="en-US"/>
        </w:rPr>
        <w:t xml:space="preserve"> </w:t>
      </w:r>
      <w:proofErr w:type="spellStart"/>
      <w:r w:rsidRPr="00E81D3B">
        <w:rPr>
          <w:lang w:val="en-US"/>
        </w:rPr>
        <w:t>Initiativen</w:t>
      </w:r>
      <w:proofErr w:type="spellEnd"/>
      <w:r w:rsidRPr="00E81D3B">
        <w:rPr>
          <w:lang w:val="en-US"/>
        </w:rPr>
        <w:t xml:space="preserve"> </w:t>
      </w:r>
    </w:p>
    <w:p w:rsidR="00B25672" w:rsidRDefault="00B25672" w:rsidP="000A2EB9">
      <w:pPr>
        <w:pStyle w:val="Listenabsatz"/>
        <w:numPr>
          <w:ilvl w:val="1"/>
          <w:numId w:val="8"/>
        </w:numPr>
        <w:rPr>
          <w:lang w:val="en-US"/>
        </w:rPr>
      </w:pPr>
      <w:r w:rsidRPr="00E81D3B">
        <w:rPr>
          <w:lang w:val="en-US"/>
        </w:rPr>
        <w:t xml:space="preserve">eFit21 </w:t>
      </w:r>
      <w:proofErr w:type="spellStart"/>
      <w:r w:rsidRPr="00E81D3B">
        <w:rPr>
          <w:lang w:val="en-US"/>
        </w:rPr>
        <w:t>mit</w:t>
      </w:r>
      <w:proofErr w:type="spellEnd"/>
      <w:r w:rsidRPr="00E81D3B">
        <w:rPr>
          <w:lang w:val="en-US"/>
        </w:rPr>
        <w:t xml:space="preserve"> </w:t>
      </w:r>
      <w:proofErr w:type="spellStart"/>
      <w:r w:rsidRPr="00E81D3B">
        <w:rPr>
          <w:lang w:val="en-US"/>
        </w:rPr>
        <w:t>eLSA</w:t>
      </w:r>
      <w:proofErr w:type="spellEnd"/>
      <w:r w:rsidRPr="00E81D3B">
        <w:rPr>
          <w:lang w:val="en-US"/>
        </w:rPr>
        <w:t xml:space="preserve">-advanced, VPH, </w:t>
      </w:r>
      <w:proofErr w:type="spellStart"/>
      <w:r w:rsidRPr="00E81D3B">
        <w:rPr>
          <w:lang w:val="en-US"/>
        </w:rPr>
        <w:t>virtuelles</w:t>
      </w:r>
      <w:proofErr w:type="spellEnd"/>
      <w:r w:rsidRPr="00E81D3B">
        <w:rPr>
          <w:lang w:val="en-US"/>
        </w:rPr>
        <w:t xml:space="preserve"> </w:t>
      </w:r>
      <w:proofErr w:type="spellStart"/>
      <w:r w:rsidRPr="00E81D3B">
        <w:rPr>
          <w:lang w:val="en-US"/>
        </w:rPr>
        <w:t>Teamteaching</w:t>
      </w:r>
      <w:proofErr w:type="spellEnd"/>
      <w:r w:rsidRPr="00E81D3B">
        <w:rPr>
          <w:lang w:val="en-US"/>
        </w:rPr>
        <w:t xml:space="preserve">, </w:t>
      </w:r>
      <w:proofErr w:type="spellStart"/>
      <w:r w:rsidRPr="00E81D3B">
        <w:rPr>
          <w:lang w:val="en-US"/>
        </w:rPr>
        <w:t>eBuddy</w:t>
      </w:r>
      <w:proofErr w:type="spellEnd"/>
      <w:r w:rsidRPr="00E81D3B">
        <w:rPr>
          <w:lang w:val="en-US"/>
        </w:rPr>
        <w:t>, EPICT;</w:t>
      </w:r>
    </w:p>
    <w:p w:rsidR="00B25672" w:rsidRDefault="00B25672" w:rsidP="000A2EB9">
      <w:pPr>
        <w:pStyle w:val="Listenabsatz"/>
        <w:numPr>
          <w:ilvl w:val="1"/>
          <w:numId w:val="8"/>
        </w:numPr>
        <w:rPr>
          <w:lang w:val="en-US"/>
        </w:rPr>
      </w:pPr>
      <w:r>
        <w:rPr>
          <w:lang w:val="en-US"/>
        </w:rPr>
        <w:t>EU:</w:t>
      </w:r>
      <w:r w:rsidRPr="00E81D3B">
        <w:rPr>
          <w:lang w:val="en-US"/>
        </w:rPr>
        <w:t xml:space="preserve"> </w:t>
      </w:r>
      <w:proofErr w:type="spellStart"/>
      <w:r w:rsidRPr="00E81D3B">
        <w:rPr>
          <w:lang w:val="en-US"/>
        </w:rPr>
        <w:t>iTEC</w:t>
      </w:r>
      <w:proofErr w:type="spellEnd"/>
      <w:r w:rsidRPr="00E81D3B">
        <w:rPr>
          <w:lang w:val="en-US"/>
        </w:rPr>
        <w:t>/</w:t>
      </w:r>
      <w:proofErr w:type="spellStart"/>
      <w:r w:rsidRPr="00E81D3B">
        <w:rPr>
          <w:lang w:val="en-US"/>
        </w:rPr>
        <w:t>ePortfolio</w:t>
      </w:r>
      <w:proofErr w:type="spellEnd"/>
      <w:r w:rsidRPr="00E81D3B">
        <w:rPr>
          <w:lang w:val="en-US"/>
        </w:rPr>
        <w:t xml:space="preserve">;  Rethinking Education/opening up education through </w:t>
      </w:r>
      <w:r>
        <w:rPr>
          <w:lang w:val="en-US"/>
        </w:rPr>
        <w:t>ICT</w:t>
      </w:r>
      <w:r w:rsidR="000A2EB9">
        <w:rPr>
          <w:lang w:val="en-US"/>
        </w:rPr>
        <w:t xml:space="preserve"> 2013</w:t>
      </w:r>
    </w:p>
    <w:p w:rsidR="00B25672" w:rsidRPr="00EE14EB" w:rsidRDefault="00B25672" w:rsidP="000A2EB9">
      <w:pPr>
        <w:pStyle w:val="Listenabsatz"/>
        <w:numPr>
          <w:ilvl w:val="1"/>
          <w:numId w:val="8"/>
        </w:numPr>
        <w:rPr>
          <w:lang w:val="de-DE"/>
        </w:rPr>
      </w:pPr>
      <w:r w:rsidRPr="00EE14EB">
        <w:rPr>
          <w:lang w:val="de-DE"/>
        </w:rPr>
        <w:t>UNESCO/OECD: OER-Initiative</w:t>
      </w:r>
      <w:r w:rsidR="000A2EB9">
        <w:rPr>
          <w:lang w:val="de-DE"/>
        </w:rPr>
        <w:t xml:space="preserve"> 2012</w:t>
      </w:r>
      <w:r w:rsidRPr="00EE14EB">
        <w:rPr>
          <w:lang w:val="de-DE"/>
        </w:rPr>
        <w:t>; frei zug</w:t>
      </w:r>
      <w:r>
        <w:rPr>
          <w:lang w:val="de-DE"/>
        </w:rPr>
        <w:t>ängliche digitale Bildungsangebote</w:t>
      </w:r>
    </w:p>
    <w:p w:rsidR="00C5244B" w:rsidRPr="000A2EB9" w:rsidRDefault="00C5244B" w:rsidP="000859B2">
      <w:pPr>
        <w:rPr>
          <w:b/>
          <w:sz w:val="28"/>
          <w:szCs w:val="28"/>
        </w:rPr>
      </w:pPr>
      <w:r w:rsidRPr="000A2EB9">
        <w:rPr>
          <w:b/>
          <w:sz w:val="28"/>
          <w:szCs w:val="28"/>
        </w:rPr>
        <w:lastRenderedPageBreak/>
        <w:t>ZIELSETZUNGEN:</w:t>
      </w:r>
    </w:p>
    <w:p w:rsidR="00EC01B9" w:rsidRDefault="00C5244B" w:rsidP="0023429D">
      <w:pPr>
        <w:spacing w:line="240" w:lineRule="auto"/>
      </w:pPr>
      <w:r>
        <w:t>Gesicherte Vermittlung digitaler Grundkompetenzen bei den 10-14-jährigen</w:t>
      </w:r>
      <w:r w:rsidR="0023429D">
        <w:t xml:space="preserve"> -</w:t>
      </w:r>
      <w:r w:rsidR="00DF23FD" w:rsidRPr="00DF23FD">
        <w:t xml:space="preserve"> </w:t>
      </w:r>
      <w:r w:rsidR="00DF23FD" w:rsidRPr="00EC01B9">
        <w:t>Lehrende sollen digit</w:t>
      </w:r>
      <w:r w:rsidR="00DF23FD" w:rsidRPr="00EC01B9">
        <w:t>a</w:t>
      </w:r>
      <w:r w:rsidR="00DF23FD" w:rsidRPr="00EC01B9">
        <w:t xml:space="preserve">le, soziale und mobile Lernszenarien von Schüler/innen des 21. Jahrhunderts verstehen und </w:t>
      </w:r>
      <w:r w:rsidR="00DF23FD">
        <w:t>im U</w:t>
      </w:r>
      <w:r w:rsidR="00DF23FD">
        <w:t>n</w:t>
      </w:r>
      <w:r w:rsidR="00DF23FD">
        <w:t xml:space="preserve">terricht nutzen bzw. entsprechende  Angebote machen - </w:t>
      </w:r>
      <w:r w:rsidR="0023429D">
        <w:t xml:space="preserve"> </w:t>
      </w:r>
      <w:r>
        <w:t>„Leichtgewichtige“ Vernetzung der Schulen</w:t>
      </w:r>
      <w:r w:rsidR="0023429D">
        <w:t xml:space="preserve"> - </w:t>
      </w:r>
      <w:r>
        <w:t>Entwicklung und Nutzung innovativer (digitaler) Lernszenarien</w:t>
      </w:r>
      <w:r w:rsidR="0023429D">
        <w:t xml:space="preserve"> - </w:t>
      </w:r>
      <w:r w:rsidR="00A2202D">
        <w:t>zeitadäquate Unterrichtsgestaltung</w:t>
      </w:r>
      <w:r w:rsidR="0023429D">
        <w:t xml:space="preserve"> - </w:t>
      </w:r>
      <w:r>
        <w:t>Professionalisierung der Lehrenden und offene Kommunikationsformen</w:t>
      </w:r>
      <w:r w:rsidR="0023429D">
        <w:t xml:space="preserve"> - </w:t>
      </w:r>
      <w:r w:rsidR="000B6489">
        <w:t xml:space="preserve">Fortbildung on </w:t>
      </w:r>
      <w:proofErr w:type="spellStart"/>
      <w:r w:rsidR="000B6489">
        <w:t>demand</w:t>
      </w:r>
      <w:proofErr w:type="spellEnd"/>
      <w:r w:rsidR="0023429D">
        <w:t xml:space="preserve"> - </w:t>
      </w:r>
      <w:r w:rsidR="009F7B4E">
        <w:t>Schulentwicklung nach SQA-Kriterien</w:t>
      </w:r>
      <w:r w:rsidR="0023429D">
        <w:t xml:space="preserve"> - Management von </w:t>
      </w:r>
      <w:r w:rsidR="00013335">
        <w:t xml:space="preserve">Lehr- und Lernmaterialien </w:t>
      </w:r>
      <w:r w:rsidR="0023429D">
        <w:t xml:space="preserve">- </w:t>
      </w:r>
      <w:r w:rsidR="00DF23FD">
        <w:t>Mehrwert</w:t>
      </w:r>
      <w:r w:rsidR="009F7B4E">
        <w:t xml:space="preserve"> dig</w:t>
      </w:r>
      <w:r w:rsidR="009F7B4E">
        <w:t>i</w:t>
      </w:r>
      <w:r w:rsidR="009F7B4E">
        <w:t>taler Medien/Schulbücher im Unterricht</w:t>
      </w:r>
      <w:r w:rsidR="00DF23FD">
        <w:t xml:space="preserve"> aufzeigen</w:t>
      </w:r>
      <w:r w:rsidR="009F7B4E">
        <w:t xml:space="preserve">;  </w:t>
      </w:r>
      <w:r w:rsidR="00DF23FD">
        <w:t xml:space="preserve">absehbare </w:t>
      </w:r>
      <w:r w:rsidR="009F7B4E">
        <w:t>Zukunft der (virtuellen) Schulbibli</w:t>
      </w:r>
      <w:r w:rsidR="009F7B4E">
        <w:t>o</w:t>
      </w:r>
      <w:r w:rsidR="009F7B4E">
        <w:t>thek</w:t>
      </w:r>
      <w:r w:rsidR="0023429D">
        <w:t xml:space="preserve"> - </w:t>
      </w:r>
      <w:r w:rsidR="00B42E8A">
        <w:t xml:space="preserve">Aufbau </w:t>
      </w:r>
      <w:r w:rsidR="009F7B4E">
        <w:t>von Lehrer/innen-Netzwerken</w:t>
      </w:r>
      <w:r w:rsidR="00B42E8A">
        <w:t xml:space="preserve"> und Mehrwert erfahrbar machen</w:t>
      </w:r>
      <w:r w:rsidR="0023429D">
        <w:t xml:space="preserve"> - </w:t>
      </w:r>
      <w:r w:rsidR="00013335">
        <w:t>(Weiter)</w:t>
      </w:r>
      <w:r w:rsidR="000B6489">
        <w:t>Entwicklung einer Lernkultur in</w:t>
      </w:r>
      <w:r w:rsidR="009F7B4E">
        <w:t xml:space="preserve"> virtuellen Lernumgebungen</w:t>
      </w:r>
      <w:r w:rsidR="00DF23FD">
        <w:t xml:space="preserve"> </w:t>
      </w:r>
    </w:p>
    <w:p w:rsidR="007C7BFD" w:rsidRPr="00B25672" w:rsidRDefault="007C7BFD" w:rsidP="007C7BFD">
      <w:r>
        <w:t xml:space="preserve">(wissenschaftlicher) Beirat (national/EU-Ebene); formative Evaluation; Forschungsorientierung; </w:t>
      </w:r>
      <w:r w:rsidRPr="00B25672">
        <w:t>Au</w:t>
      </w:r>
      <w:r w:rsidRPr="00B25672">
        <w:t>f</w:t>
      </w:r>
      <w:r w:rsidRPr="00B25672">
        <w:t xml:space="preserve">wertung/Ausweitung der Fachdidaktik (PH/UNI) </w:t>
      </w:r>
    </w:p>
    <w:p w:rsidR="00DF23FD" w:rsidRDefault="00DF23FD" w:rsidP="008631C1">
      <w:pPr>
        <w:tabs>
          <w:tab w:val="left" w:pos="7125"/>
        </w:tabs>
        <w:spacing w:line="240" w:lineRule="auto"/>
      </w:pPr>
      <w:r w:rsidRPr="000A2EB9">
        <w:rPr>
          <w:b/>
          <w:sz w:val="28"/>
          <w:szCs w:val="28"/>
        </w:rPr>
        <w:t>Regionaler Cluster:</w:t>
      </w:r>
      <w:r>
        <w:t xml:space="preserve"> Zusammensetzung (</w:t>
      </w:r>
      <w:r w:rsidR="00851117">
        <w:t xml:space="preserve">ca. </w:t>
      </w:r>
      <w:r>
        <w:t>10 Schulen; davon 3-5 AHS; ideal 1:1 AHS/NMS)</w:t>
      </w:r>
    </w:p>
    <w:p w:rsidR="00DF23FD" w:rsidRDefault="00DF23FD" w:rsidP="008631C1">
      <w:pPr>
        <w:tabs>
          <w:tab w:val="left" w:pos="7125"/>
        </w:tabs>
        <w:spacing w:line="240" w:lineRule="auto"/>
      </w:pPr>
      <w:r>
        <w:t>2-3 Leadschulen (</w:t>
      </w:r>
      <w:proofErr w:type="spellStart"/>
      <w:r>
        <w:t>eLSA-advanced</w:t>
      </w:r>
      <w:proofErr w:type="spellEnd"/>
      <w:r>
        <w:t xml:space="preserve"> bzw. </w:t>
      </w:r>
      <w:proofErr w:type="spellStart"/>
      <w:r>
        <w:t>eLSA</w:t>
      </w:r>
      <w:proofErr w:type="spellEnd"/>
      <w:r>
        <w:t>-zertifiziert) - 5 „gut unterwegs“ (</w:t>
      </w:r>
      <w:proofErr w:type="spellStart"/>
      <w:r>
        <w:t>eLSA</w:t>
      </w:r>
      <w:proofErr w:type="spellEnd"/>
      <w:r>
        <w:t>-Schulen bzw. damit vergleichbar) – 2-3 „Anfänger“-Schulen (zumindest je 1 AHS und 1 NMS)</w:t>
      </w:r>
    </w:p>
    <w:p w:rsidR="00DF23FD" w:rsidRDefault="00DF23FD" w:rsidP="00DF23FD">
      <w:pPr>
        <w:tabs>
          <w:tab w:val="left" w:pos="7125"/>
        </w:tabs>
        <w:spacing w:line="240" w:lineRule="auto"/>
      </w:pPr>
      <w:r w:rsidRPr="000A2EB9">
        <w:rPr>
          <w:b/>
          <w:sz w:val="28"/>
          <w:szCs w:val="28"/>
        </w:rPr>
        <w:t>Voraussetzung für die Teilnahme:</w:t>
      </w:r>
      <w:r>
        <w:t xml:space="preserve"> Bereitschaft voneinander zu lernen, Schulen sind bereit in Technik zu investieren und neue </w:t>
      </w:r>
      <w:r w:rsidR="007C7BFD">
        <w:t>Unterrichtss</w:t>
      </w:r>
      <w:r>
        <w:t>zenarien zu erproben. Offen  für Fortbildung. Offener Austausch mit anderen Schulen und Bundesländern. Offen für PH-Forschung und Öffentlichkeitsa</w:t>
      </w:r>
      <w:r>
        <w:t>r</w:t>
      </w:r>
      <w:r>
        <w:t>beit (Interviews, Blogs, Dokumentation)</w:t>
      </w:r>
    </w:p>
    <w:p w:rsidR="00DF23FD" w:rsidRDefault="00DF23FD" w:rsidP="00DF23FD">
      <w:pPr>
        <w:tabs>
          <w:tab w:val="left" w:pos="7125"/>
        </w:tabs>
        <w:spacing w:line="240" w:lineRule="auto"/>
      </w:pPr>
      <w:r w:rsidRPr="008631C1">
        <w:rPr>
          <w:b/>
          <w:sz w:val="28"/>
          <w:szCs w:val="28"/>
          <w:highlight w:val="yellow"/>
        </w:rPr>
        <w:t>Auswahl der Schulen</w:t>
      </w:r>
      <w:r>
        <w:t xml:space="preserve"> (bis Mitte Mai): empfohlen wird eine „beschränkte Ausschreibung</w:t>
      </w:r>
      <w:r w:rsidR="00851117">
        <w:t>“</w:t>
      </w:r>
      <w:r>
        <w:t xml:space="preserve"> </w:t>
      </w:r>
      <w:r w:rsidR="007C7BFD">
        <w:t>für</w:t>
      </w:r>
      <w:r>
        <w:t xml:space="preserve"> etwa  dop</w:t>
      </w:r>
      <w:r w:rsidR="00851117">
        <w:t>pelt so viele Schulen</w:t>
      </w:r>
      <w:r>
        <w:t xml:space="preserve"> mit Antragstellung („Potential“ der Schule, Motivationsschreiben, Stärken-Analyse des Standorts, Erfahrungen mit Partnerschulprojekten etc.)</w:t>
      </w:r>
    </w:p>
    <w:p w:rsidR="007C7BFD" w:rsidRDefault="007C7BFD" w:rsidP="00DF23FD">
      <w:pPr>
        <w:tabs>
          <w:tab w:val="left" w:pos="7125"/>
        </w:tabs>
        <w:spacing w:line="240" w:lineRule="auto"/>
      </w:pPr>
      <w:r w:rsidRPr="000A2EB9">
        <w:rPr>
          <w:b/>
          <w:sz w:val="28"/>
          <w:szCs w:val="28"/>
        </w:rPr>
        <w:t>AHS-Unterstützung</w:t>
      </w:r>
      <w:r>
        <w:t xml:space="preserve"> durch Halbprojekt für max. 50 AHS (verbesserte IT-Infrastruktur) – punk</w:t>
      </w:r>
      <w:r>
        <w:t>t</w:t>
      </w:r>
      <w:r>
        <w:t>genaue Fortbildungsangebote der PHs – Vernetzungsaktivitäten -Partnerschulkonzept - Projektunte</w:t>
      </w:r>
      <w:r>
        <w:t>r</w:t>
      </w:r>
      <w:r>
        <w:t xml:space="preserve">stützung </w:t>
      </w:r>
    </w:p>
    <w:p w:rsidR="000A2EB9" w:rsidRDefault="000A2EB9" w:rsidP="00DF23FD">
      <w:pPr>
        <w:tabs>
          <w:tab w:val="left" w:pos="7125"/>
        </w:tabs>
        <w:spacing w:line="240" w:lineRule="auto"/>
      </w:pPr>
    </w:p>
    <w:p w:rsidR="007C7BFD" w:rsidRDefault="00E528FB" w:rsidP="00DF23FD">
      <w:pPr>
        <w:tabs>
          <w:tab w:val="left" w:pos="7125"/>
        </w:tabs>
        <w:spacing w:line="240" w:lineRule="auto"/>
      </w:pPr>
      <w:r>
        <w:t xml:space="preserve">Die </w:t>
      </w:r>
      <w:r w:rsidRPr="000A2EB9">
        <w:rPr>
          <w:b/>
          <w:sz w:val="28"/>
          <w:szCs w:val="28"/>
        </w:rPr>
        <w:t>Pädagogischen Hochschulen</w:t>
      </w:r>
      <w:r>
        <w:t xml:space="preserve"> werden </w:t>
      </w:r>
      <w:r w:rsidR="000A2EB9">
        <w:t>parallel dazu</w:t>
      </w:r>
      <w:r>
        <w:t xml:space="preserve"> einen ähnlichen Prozess starten:</w:t>
      </w:r>
    </w:p>
    <w:p w:rsidR="00E528FB" w:rsidRDefault="00E528FB" w:rsidP="000A2EB9">
      <w:pPr>
        <w:pStyle w:val="Listenabsatz"/>
        <w:numPr>
          <w:ilvl w:val="0"/>
          <w:numId w:val="7"/>
        </w:numPr>
      </w:pPr>
      <w:r>
        <w:t>Einrichtung von „Klassenzimmer der Zukunft“-Szenarien für die Studierenden</w:t>
      </w:r>
    </w:p>
    <w:p w:rsidR="00E528FB" w:rsidRDefault="00E528FB" w:rsidP="000A2EB9">
      <w:pPr>
        <w:pStyle w:val="Listenabsatz"/>
        <w:numPr>
          <w:ilvl w:val="0"/>
          <w:numId w:val="7"/>
        </w:numPr>
      </w:pPr>
      <w:r>
        <w:t>PH-Praxis-NMS bilden einen österreichweiten Cluster und sind auch Teil des regionalen Clu</w:t>
      </w:r>
      <w:r>
        <w:t>s</w:t>
      </w:r>
      <w:r>
        <w:t>ters</w:t>
      </w:r>
    </w:p>
    <w:p w:rsidR="00E528FB" w:rsidRDefault="00E528FB" w:rsidP="000A2EB9">
      <w:pPr>
        <w:pStyle w:val="Listenabsatz"/>
        <w:numPr>
          <w:ilvl w:val="0"/>
          <w:numId w:val="7"/>
        </w:numPr>
      </w:pPr>
      <w:r>
        <w:t xml:space="preserve">Praxislehrende werden digital fit </w:t>
      </w:r>
      <w:r w:rsidR="000A2EB9">
        <w:t>in Fach- und Mediendidaktik</w:t>
      </w:r>
    </w:p>
    <w:p w:rsidR="00E528FB" w:rsidRDefault="00E528FB" w:rsidP="000A2EB9">
      <w:pPr>
        <w:pStyle w:val="Listenabsatz"/>
        <w:numPr>
          <w:ilvl w:val="0"/>
          <w:numId w:val="7"/>
        </w:numPr>
      </w:pPr>
      <w:r>
        <w:t>Verstärkte Forschung und österreichweite Koordination (Forschungslandkarte)</w:t>
      </w:r>
    </w:p>
    <w:p w:rsidR="007C7BFD" w:rsidRDefault="000A2EB9" w:rsidP="00DF23FD">
      <w:pPr>
        <w:tabs>
          <w:tab w:val="left" w:pos="7125"/>
        </w:tabs>
        <w:spacing w:line="240" w:lineRule="auto"/>
      </w:pPr>
      <w:r>
        <w:t>Unterstützung durch Bundeszentrum „Online Campus Virtuelle PH“:</w:t>
      </w:r>
    </w:p>
    <w:p w:rsidR="000A2EB9" w:rsidRDefault="000A2EB9" w:rsidP="000A2EB9">
      <w:pPr>
        <w:pStyle w:val="Listenabsatz"/>
      </w:pPr>
      <w:proofErr w:type="spellStart"/>
      <w:r>
        <w:t>eBuddy</w:t>
      </w:r>
      <w:proofErr w:type="spellEnd"/>
      <w:r>
        <w:t>/</w:t>
      </w:r>
      <w:proofErr w:type="spellStart"/>
      <w:r>
        <w:t>eTrainer</w:t>
      </w:r>
      <w:proofErr w:type="spellEnd"/>
      <w:r>
        <w:t xml:space="preserve">-Angebote; </w:t>
      </w:r>
      <w:proofErr w:type="spellStart"/>
      <w:r>
        <w:t>eLecture</w:t>
      </w:r>
      <w:proofErr w:type="spellEnd"/>
      <w:r>
        <w:t xml:space="preserve"> und </w:t>
      </w:r>
      <w:proofErr w:type="spellStart"/>
      <w:r>
        <w:t>eLecturePlus</w:t>
      </w:r>
      <w:proofErr w:type="spellEnd"/>
      <w:r>
        <w:t xml:space="preserve">; kooperative online-Kurse; </w:t>
      </w:r>
      <w:proofErr w:type="spellStart"/>
      <w:r>
        <w:t>Commun</w:t>
      </w:r>
      <w:r>
        <w:t>i</w:t>
      </w:r>
      <w:r>
        <w:t>tybildung</w:t>
      </w:r>
      <w:proofErr w:type="spellEnd"/>
      <w:r>
        <w:t>; Web</w:t>
      </w:r>
      <w:r w:rsidR="008631C1">
        <w:t>-</w:t>
      </w:r>
      <w:r>
        <w:t>Konferenzen (Schulleiter, Schulkoordinatoren, Fachbereiche; regional und österreichweit)</w:t>
      </w:r>
    </w:p>
    <w:p w:rsidR="000A2EB9" w:rsidRDefault="000A2EB9" w:rsidP="000A2EB9">
      <w:pPr>
        <w:pStyle w:val="Listenabsatz"/>
        <w:numPr>
          <w:ilvl w:val="0"/>
          <w:numId w:val="0"/>
        </w:numPr>
        <w:ind w:left="720"/>
      </w:pPr>
    </w:p>
    <w:p w:rsidR="000A2EB9" w:rsidRDefault="000A2EB9" w:rsidP="000A2EB9">
      <w:r>
        <w:rPr>
          <w:b/>
        </w:rPr>
        <w:t>Projektleitung/</w:t>
      </w:r>
      <w:r w:rsidRPr="000A2EB9">
        <w:rPr>
          <w:b/>
        </w:rPr>
        <w:t>Kontakt:</w:t>
      </w:r>
      <w:r>
        <w:t xml:space="preserve"> </w:t>
      </w:r>
      <w:proofErr w:type="spellStart"/>
      <w:r>
        <w:t>Stabsstelle</w:t>
      </w:r>
      <w:r w:rsidR="008631C1">
        <w:t>I</w:t>
      </w:r>
      <w:proofErr w:type="spellEnd"/>
      <w:r>
        <w:t>/IKT; MR Mag.</w:t>
      </w:r>
      <w:r w:rsidR="008631C1">
        <w:t xml:space="preserve"> Helmut Stemmer </w:t>
      </w:r>
      <w:r>
        <w:t>–helmut.stemmer@bmukk.gv.at</w:t>
      </w:r>
    </w:p>
    <w:sectPr w:rsidR="000A2EB9" w:rsidSect="00FE4120">
      <w:headerReference w:type="default" r:id="rId11"/>
      <w:footerReference w:type="default" r:id="rId12"/>
      <w:pgSz w:w="11906" w:h="16838"/>
      <w:pgMar w:top="113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AF" w:rsidRDefault="000867AF" w:rsidP="00877EAC">
      <w:pPr>
        <w:spacing w:after="0" w:line="240" w:lineRule="auto"/>
      </w:pPr>
      <w:r>
        <w:separator/>
      </w:r>
    </w:p>
  </w:endnote>
  <w:endnote w:type="continuationSeparator" w:id="0">
    <w:p w:rsidR="000867AF" w:rsidRDefault="000867AF" w:rsidP="0087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D0" w:rsidRDefault="00427FD0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0B14F25" wp14:editId="0D36392D">
          <wp:simplePos x="0" y="0"/>
          <wp:positionH relativeFrom="column">
            <wp:posOffset>5104765</wp:posOffset>
          </wp:positionH>
          <wp:positionV relativeFrom="paragraph">
            <wp:posOffset>-8255</wp:posOffset>
          </wp:positionV>
          <wp:extent cx="1402080" cy="194945"/>
          <wp:effectExtent l="0" t="0" r="7620" b="0"/>
          <wp:wrapTight wrapText="bothSides">
            <wp:wrapPolygon edited="0">
              <wp:start x="0" y="0"/>
              <wp:lineTo x="0" y="18997"/>
              <wp:lineTo x="21424" y="18997"/>
              <wp:lineTo x="21424" y="0"/>
              <wp:lineTo x="0" y="0"/>
            </wp:wrapPolygon>
          </wp:wrapTight>
          <wp:docPr id="308" name="Grafik 308" descr="bmuk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mukk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743C3B0D" wp14:editId="45B25B68">
          <wp:simplePos x="0" y="0"/>
          <wp:positionH relativeFrom="column">
            <wp:posOffset>37465</wp:posOffset>
          </wp:positionH>
          <wp:positionV relativeFrom="paragraph">
            <wp:posOffset>-6985</wp:posOffset>
          </wp:positionV>
          <wp:extent cx="381000" cy="381000"/>
          <wp:effectExtent l="0" t="0" r="0" b="0"/>
          <wp:wrapTight wrapText="bothSides">
            <wp:wrapPolygon edited="0">
              <wp:start x="0" y="0"/>
              <wp:lineTo x="0" y="20520"/>
              <wp:lineTo x="20520" y="20520"/>
              <wp:lineTo x="20520" y="0"/>
              <wp:lineTo x="0" y="0"/>
            </wp:wrapPolygon>
          </wp:wrapTight>
          <wp:docPr id="5" name="Grafik 5" descr="C:\Users\dell\edugroup\SQA\Dokumente\grafiken\sqa_butt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edugroup\SQA\Dokumente\grafiken\sqa_butt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AF" w:rsidRDefault="000867AF" w:rsidP="00877EAC">
      <w:pPr>
        <w:spacing w:after="0" w:line="240" w:lineRule="auto"/>
      </w:pPr>
      <w:r>
        <w:separator/>
      </w:r>
    </w:p>
  </w:footnote>
  <w:footnote w:type="continuationSeparator" w:id="0">
    <w:p w:rsidR="000867AF" w:rsidRDefault="000867AF" w:rsidP="0087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D0" w:rsidRPr="00877EAC" w:rsidRDefault="00427FD0" w:rsidP="00877EAC">
    <w:pPr>
      <w:pStyle w:val="Titel"/>
      <w:jc w:val="center"/>
      <w:rPr>
        <w:sz w:val="48"/>
      </w:rPr>
    </w:pPr>
    <w:proofErr w:type="spellStart"/>
    <w:r w:rsidRPr="00465938">
      <w:rPr>
        <w:rFonts w:ascii="Tw Cen MT Condensed Extra Bold" w:hAnsi="Tw Cen MT Condensed Extra Bold"/>
        <w:b/>
        <w:color w:val="00B050"/>
        <w:sz w:val="48"/>
      </w:rPr>
      <w:t>KidZ</w:t>
    </w:r>
    <w:proofErr w:type="spellEnd"/>
    <w:r w:rsidRPr="00877EAC">
      <w:rPr>
        <w:sz w:val="48"/>
      </w:rPr>
      <w:t xml:space="preserve"> – </w:t>
    </w:r>
    <w:proofErr w:type="spellStart"/>
    <w:r w:rsidRPr="00465938">
      <w:rPr>
        <w:rFonts w:ascii="Tw Cen MT Condensed Extra Bold" w:hAnsi="Tw Cen MT Condensed Extra Bold"/>
        <w:b/>
        <w:color w:val="00B050"/>
        <w:sz w:val="48"/>
      </w:rPr>
      <w:t>K</w:t>
    </w:r>
    <w:r w:rsidRPr="00877EAC">
      <w:rPr>
        <w:sz w:val="48"/>
      </w:rPr>
      <w:t>LASSENZ</w:t>
    </w:r>
    <w:r w:rsidRPr="00465938">
      <w:rPr>
        <w:rFonts w:ascii="Tw Cen MT Condensed Extra Bold" w:hAnsi="Tw Cen MT Condensed Extra Bold"/>
        <w:b/>
        <w:color w:val="00B050"/>
        <w:sz w:val="48"/>
      </w:rPr>
      <w:t>i</w:t>
    </w:r>
    <w:r w:rsidRPr="00877EAC">
      <w:rPr>
        <w:sz w:val="48"/>
      </w:rPr>
      <w:t>MMER</w:t>
    </w:r>
    <w:proofErr w:type="spellEnd"/>
    <w:r w:rsidRPr="00877EAC">
      <w:rPr>
        <w:sz w:val="48"/>
      </w:rPr>
      <w:t xml:space="preserve"> </w:t>
    </w:r>
    <w:proofErr w:type="spellStart"/>
    <w:r w:rsidRPr="00465938">
      <w:rPr>
        <w:rFonts w:ascii="Tw Cen MT Condensed Extra Bold" w:hAnsi="Tw Cen MT Condensed Extra Bold"/>
        <w:b/>
        <w:color w:val="00B050"/>
        <w:sz w:val="48"/>
      </w:rPr>
      <w:t>d</w:t>
    </w:r>
    <w:r w:rsidRPr="00877EAC">
      <w:rPr>
        <w:sz w:val="48"/>
      </w:rPr>
      <w:t>ER</w:t>
    </w:r>
    <w:proofErr w:type="spellEnd"/>
    <w:r w:rsidRPr="00877EAC">
      <w:rPr>
        <w:sz w:val="48"/>
      </w:rPr>
      <w:t xml:space="preserve"> </w:t>
    </w:r>
    <w:r w:rsidRPr="00465938">
      <w:rPr>
        <w:rFonts w:ascii="Tw Cen MT Condensed Extra Bold" w:hAnsi="Tw Cen MT Condensed Extra Bold"/>
        <w:b/>
        <w:color w:val="00B050"/>
        <w:sz w:val="48"/>
      </w:rPr>
      <w:t>Z</w:t>
    </w:r>
    <w:r w:rsidRPr="00877EAC">
      <w:rPr>
        <w:sz w:val="48"/>
      </w:rPr>
      <w:t>UKUNFT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B37"/>
    <w:multiLevelType w:val="hybridMultilevel"/>
    <w:tmpl w:val="D9EEF6F4"/>
    <w:lvl w:ilvl="0" w:tplc="9566CFF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021A0"/>
    <w:multiLevelType w:val="hybridMultilevel"/>
    <w:tmpl w:val="5D284050"/>
    <w:lvl w:ilvl="0" w:tplc="93A4A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90892"/>
    <w:multiLevelType w:val="hybridMultilevel"/>
    <w:tmpl w:val="8E3E4608"/>
    <w:lvl w:ilvl="0" w:tplc="37B8FB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D529D"/>
    <w:multiLevelType w:val="hybridMultilevel"/>
    <w:tmpl w:val="DCE87098"/>
    <w:lvl w:ilvl="0" w:tplc="DDDCC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8486C"/>
    <w:multiLevelType w:val="hybridMultilevel"/>
    <w:tmpl w:val="3B0C9E5A"/>
    <w:lvl w:ilvl="0" w:tplc="96C6C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92948"/>
    <w:multiLevelType w:val="hybridMultilevel"/>
    <w:tmpl w:val="DE5E3F1C"/>
    <w:lvl w:ilvl="0" w:tplc="96C6C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324C2"/>
    <w:multiLevelType w:val="hybridMultilevel"/>
    <w:tmpl w:val="9A787A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20212"/>
    <w:multiLevelType w:val="hybridMultilevel"/>
    <w:tmpl w:val="23863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AC"/>
    <w:rsid w:val="00013335"/>
    <w:rsid w:val="0005407F"/>
    <w:rsid w:val="000610D7"/>
    <w:rsid w:val="00062438"/>
    <w:rsid w:val="00063B15"/>
    <w:rsid w:val="00080971"/>
    <w:rsid w:val="000859B2"/>
    <w:rsid w:val="000867AF"/>
    <w:rsid w:val="000A2EB9"/>
    <w:rsid w:val="000A5D73"/>
    <w:rsid w:val="000B636B"/>
    <w:rsid w:val="000B6489"/>
    <w:rsid w:val="000C5A28"/>
    <w:rsid w:val="000E01CA"/>
    <w:rsid w:val="00107922"/>
    <w:rsid w:val="00186C75"/>
    <w:rsid w:val="001D23AD"/>
    <w:rsid w:val="00211E29"/>
    <w:rsid w:val="0023429D"/>
    <w:rsid w:val="002557ED"/>
    <w:rsid w:val="002933CC"/>
    <w:rsid w:val="002D735D"/>
    <w:rsid w:val="0030409E"/>
    <w:rsid w:val="00311BA8"/>
    <w:rsid w:val="00317DDA"/>
    <w:rsid w:val="00331178"/>
    <w:rsid w:val="003343F7"/>
    <w:rsid w:val="00346A11"/>
    <w:rsid w:val="00346FF9"/>
    <w:rsid w:val="003639B4"/>
    <w:rsid w:val="00375C9E"/>
    <w:rsid w:val="00394EB6"/>
    <w:rsid w:val="003B72DC"/>
    <w:rsid w:val="003C0161"/>
    <w:rsid w:val="003C0215"/>
    <w:rsid w:val="003F32B3"/>
    <w:rsid w:val="003F4EC7"/>
    <w:rsid w:val="00427FD0"/>
    <w:rsid w:val="0045238C"/>
    <w:rsid w:val="00465938"/>
    <w:rsid w:val="00471E1C"/>
    <w:rsid w:val="00495845"/>
    <w:rsid w:val="004B75D9"/>
    <w:rsid w:val="0051296A"/>
    <w:rsid w:val="00537B2B"/>
    <w:rsid w:val="0054027C"/>
    <w:rsid w:val="00585288"/>
    <w:rsid w:val="00586C41"/>
    <w:rsid w:val="005B22D8"/>
    <w:rsid w:val="005C0453"/>
    <w:rsid w:val="005F64AA"/>
    <w:rsid w:val="006357CE"/>
    <w:rsid w:val="00644D8A"/>
    <w:rsid w:val="00656622"/>
    <w:rsid w:val="00687813"/>
    <w:rsid w:val="006A4EFE"/>
    <w:rsid w:val="00732DFE"/>
    <w:rsid w:val="00757C0B"/>
    <w:rsid w:val="0076660E"/>
    <w:rsid w:val="007C7BFD"/>
    <w:rsid w:val="007D51C7"/>
    <w:rsid w:val="007E5E3F"/>
    <w:rsid w:val="0080380E"/>
    <w:rsid w:val="00820B69"/>
    <w:rsid w:val="008269A0"/>
    <w:rsid w:val="00851117"/>
    <w:rsid w:val="00855B7F"/>
    <w:rsid w:val="008631C1"/>
    <w:rsid w:val="00877EAC"/>
    <w:rsid w:val="008C0C28"/>
    <w:rsid w:val="008C1340"/>
    <w:rsid w:val="008C206A"/>
    <w:rsid w:val="009077B8"/>
    <w:rsid w:val="0093199F"/>
    <w:rsid w:val="00947478"/>
    <w:rsid w:val="00973EA5"/>
    <w:rsid w:val="009C51E7"/>
    <w:rsid w:val="009F7B4E"/>
    <w:rsid w:val="00A06A8C"/>
    <w:rsid w:val="00A2202D"/>
    <w:rsid w:val="00A4474F"/>
    <w:rsid w:val="00A61D3B"/>
    <w:rsid w:val="00A715A7"/>
    <w:rsid w:val="00AA11EE"/>
    <w:rsid w:val="00AA4E06"/>
    <w:rsid w:val="00AC3CBE"/>
    <w:rsid w:val="00B056E0"/>
    <w:rsid w:val="00B25672"/>
    <w:rsid w:val="00B42E8A"/>
    <w:rsid w:val="00B43B78"/>
    <w:rsid w:val="00B4716E"/>
    <w:rsid w:val="00B50851"/>
    <w:rsid w:val="00B559BB"/>
    <w:rsid w:val="00B7704A"/>
    <w:rsid w:val="00B83EF0"/>
    <w:rsid w:val="00BC2F71"/>
    <w:rsid w:val="00BD1102"/>
    <w:rsid w:val="00BD4CF5"/>
    <w:rsid w:val="00C26D7D"/>
    <w:rsid w:val="00C5244B"/>
    <w:rsid w:val="00C85B52"/>
    <w:rsid w:val="00CB0EC4"/>
    <w:rsid w:val="00CC3F36"/>
    <w:rsid w:val="00D228E7"/>
    <w:rsid w:val="00D34E52"/>
    <w:rsid w:val="00D43E8F"/>
    <w:rsid w:val="00D65A56"/>
    <w:rsid w:val="00D84285"/>
    <w:rsid w:val="00D93BF6"/>
    <w:rsid w:val="00DF23FD"/>
    <w:rsid w:val="00E02310"/>
    <w:rsid w:val="00E0382C"/>
    <w:rsid w:val="00E07848"/>
    <w:rsid w:val="00E528FB"/>
    <w:rsid w:val="00E608D2"/>
    <w:rsid w:val="00E75DA1"/>
    <w:rsid w:val="00E81D3B"/>
    <w:rsid w:val="00E903FF"/>
    <w:rsid w:val="00E96857"/>
    <w:rsid w:val="00EA2C88"/>
    <w:rsid w:val="00EC01B9"/>
    <w:rsid w:val="00EE14EB"/>
    <w:rsid w:val="00F321B0"/>
    <w:rsid w:val="00F61557"/>
    <w:rsid w:val="00F67E37"/>
    <w:rsid w:val="00F70060"/>
    <w:rsid w:val="00F72DA6"/>
    <w:rsid w:val="00FB61BC"/>
    <w:rsid w:val="00FB717E"/>
    <w:rsid w:val="00F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41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autoRedefine/>
    <w:uiPriority w:val="99"/>
    <w:unhideWhenUsed/>
    <w:qFormat/>
    <w:rsid w:val="000610D7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610D7"/>
    <w:rPr>
      <w:sz w:val="16"/>
    </w:rPr>
  </w:style>
  <w:style w:type="paragraph" w:styleId="Listenabsatz">
    <w:name w:val="List Paragraph"/>
    <w:basedOn w:val="Standard"/>
    <w:autoRedefine/>
    <w:uiPriority w:val="34"/>
    <w:qFormat/>
    <w:rsid w:val="000A2EB9"/>
    <w:pPr>
      <w:numPr>
        <w:numId w:val="8"/>
      </w:numPr>
      <w:tabs>
        <w:tab w:val="left" w:pos="7125"/>
      </w:tabs>
      <w:spacing w:before="100" w:beforeAutospacing="1" w:after="100" w:afterAutospacing="1" w:line="240" w:lineRule="auto"/>
    </w:pPr>
    <w:rPr>
      <w:rFonts w:cs="Times New Roman"/>
      <w:szCs w:val="24"/>
      <w:lang w:eastAsia="de-AT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809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809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7E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7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EAC"/>
  </w:style>
  <w:style w:type="table" w:styleId="Tabellenraster">
    <w:name w:val="Table Grid"/>
    <w:basedOn w:val="NormaleTabelle"/>
    <w:uiPriority w:val="59"/>
    <w:rsid w:val="00512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FE4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FE412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A4EF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9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ftxtp">
    <w:name w:val="ftxtp"/>
    <w:basedOn w:val="Standard"/>
    <w:rsid w:val="0093199F"/>
    <w:pPr>
      <w:spacing w:before="195" w:after="150" w:line="255" w:lineRule="atLeast"/>
    </w:pPr>
    <w:rPr>
      <w:rFonts w:ascii="Arial" w:eastAsia="Times New Roman" w:hAnsi="Arial" w:cs="Arial"/>
      <w:sz w:val="18"/>
      <w:szCs w:val="18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41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autoRedefine/>
    <w:uiPriority w:val="99"/>
    <w:unhideWhenUsed/>
    <w:qFormat/>
    <w:rsid w:val="000610D7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610D7"/>
    <w:rPr>
      <w:sz w:val="16"/>
    </w:rPr>
  </w:style>
  <w:style w:type="paragraph" w:styleId="Listenabsatz">
    <w:name w:val="List Paragraph"/>
    <w:basedOn w:val="Standard"/>
    <w:autoRedefine/>
    <w:uiPriority w:val="34"/>
    <w:qFormat/>
    <w:rsid w:val="000A2EB9"/>
    <w:pPr>
      <w:numPr>
        <w:numId w:val="8"/>
      </w:numPr>
      <w:tabs>
        <w:tab w:val="left" w:pos="7125"/>
      </w:tabs>
      <w:spacing w:before="100" w:beforeAutospacing="1" w:after="100" w:afterAutospacing="1" w:line="240" w:lineRule="auto"/>
    </w:pPr>
    <w:rPr>
      <w:rFonts w:cs="Times New Roman"/>
      <w:szCs w:val="24"/>
      <w:lang w:eastAsia="de-AT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809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809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7E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7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EAC"/>
  </w:style>
  <w:style w:type="table" w:styleId="Tabellenraster">
    <w:name w:val="Table Grid"/>
    <w:basedOn w:val="NormaleTabelle"/>
    <w:uiPriority w:val="59"/>
    <w:rsid w:val="00512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FE4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FE412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A4EF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9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ftxtp">
    <w:name w:val="ftxtp"/>
    <w:basedOn w:val="Standard"/>
    <w:rsid w:val="0093199F"/>
    <w:pPr>
      <w:spacing w:before="195" w:after="150" w:line="255" w:lineRule="atLeast"/>
    </w:pPr>
    <w:rPr>
      <w:rFonts w:ascii="Arial" w:eastAsia="Times New Roman" w:hAnsi="Arial" w:cs="Arial"/>
      <w:sz w:val="18"/>
      <w:szCs w:val="1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4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5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9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89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7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82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42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526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092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805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338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91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79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88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100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845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888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3729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11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972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5507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83257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1227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1439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4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9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4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9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48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01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625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44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993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70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152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704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77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503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052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205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794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5012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4791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7224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2975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0750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70929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13785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6915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BBE8"/>
                        <w:bottom w:val="single" w:sz="6" w:space="0" w:color="99BBE8"/>
                        <w:right w:val="single" w:sz="6" w:space="0" w:color="99BBE8"/>
                      </w:divBdr>
                      <w:divsChild>
                        <w:div w:id="137553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79194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5546321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5633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628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246693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8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1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6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74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24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19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21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09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89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194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412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48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366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735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298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212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879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2737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2215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9083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3345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499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191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9966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036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81208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4404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document/d/1kAUrjoGvQyTUY4JdNzOGPpiGsEZ0nRJH7H_2pRdDnNE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tec.eun.org/web/guest;jsessionid=F029FFC8A7C59080C29B6B5F4AC5224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46E4-18ED-40DD-B416-CC67EA91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FDF003.dotm</Template>
  <TotalTime>0</TotalTime>
  <Pages>2</Pages>
  <Words>859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Helmut Hammerl</cp:lastModifiedBy>
  <cp:revision>2</cp:revision>
  <cp:lastPrinted>2013-01-16T13:14:00Z</cp:lastPrinted>
  <dcterms:created xsi:type="dcterms:W3CDTF">2013-03-15T09:46:00Z</dcterms:created>
  <dcterms:modified xsi:type="dcterms:W3CDTF">2013-03-15T09:46:00Z</dcterms:modified>
</cp:coreProperties>
</file>