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A0153D" w:rsidP="005E1DA5">
      <w:pPr>
        <w:jc w:val="center"/>
        <w:rPr>
          <w:b/>
          <w:sz w:val="28"/>
          <w:szCs w:val="28"/>
          <w:lang w:val="de-DE"/>
        </w:rPr>
      </w:pPr>
      <w:r w:rsidRPr="00A0153D">
        <w:rPr>
          <w:b/>
          <w:noProof/>
          <w:sz w:val="28"/>
          <w:szCs w:val="28"/>
        </w:rPr>
        <w:drawing>
          <wp:inline distT="0" distB="0" distL="0" distR="0" wp14:anchorId="64ABB070" wp14:editId="771871ED">
            <wp:extent cx="1876424" cy="4953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45834"/>
                    <a:stretch/>
                  </pic:blipFill>
                  <pic:spPr bwMode="auto">
                    <a:xfrm>
                      <a:off x="0" y="0"/>
                      <a:ext cx="1876687" cy="495369"/>
                    </a:xfrm>
                    <a:prstGeom prst="rect">
                      <a:avLst/>
                    </a:prstGeom>
                    <a:ln>
                      <a:noFill/>
                    </a:ln>
                    <a:extLst>
                      <a:ext uri="{53640926-AAD7-44D8-BBD7-CCE9431645EC}">
                        <a14:shadowObscured xmlns:a14="http://schemas.microsoft.com/office/drawing/2010/main"/>
                      </a:ext>
                    </a:extLst>
                  </pic:spPr>
                </pic:pic>
              </a:graphicData>
            </a:graphic>
          </wp:inline>
        </w:drawing>
      </w:r>
    </w:p>
    <w:p w:rsidR="005E1DA5" w:rsidRPr="00A0153D" w:rsidRDefault="009F16F1" w:rsidP="005E1DA5">
      <w:pPr>
        <w:jc w:val="center"/>
        <w:rPr>
          <w:b/>
          <w:sz w:val="24"/>
          <w:szCs w:val="28"/>
          <w:lang w:val="de-DE"/>
        </w:rPr>
      </w:pPr>
      <w:r w:rsidRPr="00A0153D">
        <w:rPr>
          <w:b/>
          <w:sz w:val="24"/>
          <w:szCs w:val="28"/>
          <w:lang w:val="de-DE"/>
        </w:rPr>
        <w:t xml:space="preserve">Ich zeige was ich kann </w:t>
      </w:r>
      <w:r w:rsidR="00AD38DF" w:rsidRPr="00A0153D">
        <w:rPr>
          <w:b/>
          <w:sz w:val="24"/>
          <w:szCs w:val="28"/>
          <w:lang w:val="de-DE"/>
        </w:rPr>
        <w:t>–</w:t>
      </w:r>
      <w:r w:rsidR="005E1DA5" w:rsidRPr="00A0153D">
        <w:rPr>
          <w:b/>
          <w:sz w:val="24"/>
          <w:szCs w:val="28"/>
          <w:lang w:val="de-DE"/>
        </w:rPr>
        <w:t xml:space="preserve"> </w:t>
      </w:r>
      <w:r w:rsidR="00AD38DF" w:rsidRPr="00A0153D">
        <w:rPr>
          <w:b/>
          <w:sz w:val="24"/>
          <w:szCs w:val="28"/>
          <w:lang w:val="de-DE"/>
        </w:rPr>
        <w:t xml:space="preserve">Schreibtrainer </w:t>
      </w:r>
      <w:r w:rsidR="005E1DA5" w:rsidRPr="00A0153D">
        <w:rPr>
          <w:b/>
          <w:sz w:val="24"/>
          <w:szCs w:val="28"/>
          <w:lang w:val="de-DE"/>
        </w:rPr>
        <w:t>bis Lektion</w:t>
      </w:r>
      <w:r w:rsidR="009B032D" w:rsidRPr="00A0153D">
        <w:rPr>
          <w:b/>
          <w:sz w:val="24"/>
          <w:szCs w:val="28"/>
          <w:lang w:val="de-DE"/>
        </w:rPr>
        <w:t xml:space="preserve"> </w:t>
      </w:r>
      <w:r w:rsidR="00BE2F44">
        <w:rPr>
          <w:b/>
          <w:sz w:val="24"/>
          <w:szCs w:val="28"/>
          <w:lang w:val="de-DE"/>
        </w:rPr>
        <w:t>90</w:t>
      </w:r>
    </w:p>
    <w:p w:rsidR="009732EB" w:rsidRPr="009732EB" w:rsidRDefault="00BE2F44" w:rsidP="009732EB">
      <w:pPr>
        <w:shd w:val="clear" w:color="auto" w:fill="FFFFFF"/>
        <w:spacing w:before="100" w:beforeAutospacing="1" w:after="100" w:afterAutospacing="1" w:line="240" w:lineRule="auto"/>
        <w:rPr>
          <w:rFonts w:ascii="Verdana" w:eastAsia="Times New Roman" w:hAnsi="Verdana" w:cs="Times New Roman"/>
          <w:b/>
          <w:bCs/>
          <w:i/>
          <w:iCs/>
          <w:color w:val="990000"/>
          <w:sz w:val="24"/>
          <w:szCs w:val="24"/>
          <w:lang w:val="de-AT"/>
        </w:rPr>
      </w:pPr>
      <w:r>
        <w:rPr>
          <w:rFonts w:ascii="Verdana" w:eastAsia="Times New Roman" w:hAnsi="Verdana" w:cs="Times New Roman"/>
          <w:b/>
          <w:bCs/>
          <w:i/>
          <w:iCs/>
          <w:color w:val="990000"/>
          <w:sz w:val="24"/>
          <w:szCs w:val="24"/>
          <w:lang w:val="de-AT"/>
        </w:rPr>
        <w:t xml:space="preserve">Burgruine Ehrenberg &amp; </w:t>
      </w:r>
      <w:proofErr w:type="spellStart"/>
      <w:r w:rsidR="00EE422C">
        <w:rPr>
          <w:rFonts w:ascii="Verdana" w:eastAsia="Times New Roman" w:hAnsi="Verdana" w:cs="Times New Roman"/>
          <w:b/>
          <w:bCs/>
          <w:i/>
          <w:iCs/>
          <w:color w:val="990000"/>
          <w:sz w:val="24"/>
          <w:szCs w:val="24"/>
          <w:lang w:val="de-AT"/>
        </w:rPr>
        <w:t>h</w:t>
      </w:r>
      <w:r>
        <w:rPr>
          <w:rFonts w:ascii="Verdana" w:eastAsia="Times New Roman" w:hAnsi="Verdana" w:cs="Times New Roman"/>
          <w:b/>
          <w:bCs/>
          <w:i/>
          <w:iCs/>
          <w:color w:val="990000"/>
          <w:sz w:val="24"/>
          <w:szCs w:val="24"/>
          <w:lang w:val="de-AT"/>
        </w:rPr>
        <w:t>ighline</w:t>
      </w:r>
      <w:proofErr w:type="spellEnd"/>
      <w:r>
        <w:rPr>
          <w:rFonts w:ascii="Verdana" w:eastAsia="Times New Roman" w:hAnsi="Verdana" w:cs="Times New Roman"/>
          <w:b/>
          <w:bCs/>
          <w:i/>
          <w:iCs/>
          <w:color w:val="990000"/>
          <w:sz w:val="24"/>
          <w:szCs w:val="24"/>
          <w:lang w:val="de-AT"/>
        </w:rPr>
        <w:t xml:space="preserve"> 179</w:t>
      </w:r>
    </w:p>
    <w:p w:rsidR="00BE2F44" w:rsidRPr="00BE2F44" w:rsidRDefault="00BE2F44" w:rsidP="00BE2F44">
      <w:pPr>
        <w:rPr>
          <w:rFonts w:cstheme="minorHAnsi"/>
          <w:sz w:val="24"/>
          <w:szCs w:val="24"/>
          <w:lang w:val="de-AT"/>
        </w:rPr>
      </w:pPr>
      <w:r w:rsidRPr="00BE2F44">
        <w:rPr>
          <w:rFonts w:cstheme="minorHAnsi"/>
          <w:sz w:val="24"/>
          <w:szCs w:val="24"/>
          <w:lang w:val="de-AT"/>
        </w:rPr>
        <w:t>Wenn Sie vor der gewaltigen Burganlage von Ehrenberg stehen, schauen Sie</w:t>
      </w:r>
      <w:r>
        <w:rPr>
          <w:rFonts w:cstheme="minorHAnsi"/>
          <w:sz w:val="24"/>
          <w:szCs w:val="24"/>
          <w:lang w:val="de-AT"/>
        </w:rPr>
        <w:t xml:space="preserve"> auf über 700 Jahre Geschichte. </w:t>
      </w:r>
      <w:r w:rsidRPr="00BE2F44">
        <w:rPr>
          <w:rFonts w:cstheme="minorHAnsi"/>
          <w:sz w:val="24"/>
          <w:szCs w:val="24"/>
          <w:lang w:val="de-AT"/>
        </w:rPr>
        <w:t>Das Festungsensemble Ehrenberg besteht aus den vier unterschiedlichen Anlagen Klause, Burgruine Ehrenberg, Festung am Schlosskopf und Fort Claudia.</w:t>
      </w:r>
    </w:p>
    <w:p w:rsidR="00BE2F44" w:rsidRPr="00BE2F44" w:rsidRDefault="00BE2F44" w:rsidP="00BE2F44">
      <w:pPr>
        <w:rPr>
          <w:rFonts w:cstheme="minorHAnsi"/>
          <w:sz w:val="24"/>
          <w:szCs w:val="24"/>
          <w:lang w:val="de-AT"/>
        </w:rPr>
      </w:pPr>
      <w:r w:rsidRPr="00BE2F44">
        <w:rPr>
          <w:rFonts w:cstheme="minorHAnsi"/>
          <w:sz w:val="24"/>
          <w:szCs w:val="24"/>
          <w:lang w:val="de-AT"/>
        </w:rPr>
        <w:t xml:space="preserve">Die alten Gemäuer verbinden das Mittelalter mit dem 21. Jahrhundert. In jener Zeit, die gerne als die „kaiserlose Zeit“ (1246-1273) genannt wird, zerfiel 1268 das Herzogtum Schwaben. Ein wahrer „Wettlauf“ um das Erbe der Staufer setzte ein. Graf Meinhard II. von Tirol, Stiefvater des letzten Staufers </w:t>
      </w:r>
      <w:proofErr w:type="spellStart"/>
      <w:r w:rsidRPr="00BE2F44">
        <w:rPr>
          <w:rFonts w:cstheme="minorHAnsi"/>
          <w:sz w:val="24"/>
          <w:szCs w:val="24"/>
          <w:lang w:val="de-AT"/>
        </w:rPr>
        <w:t>Konradin</w:t>
      </w:r>
      <w:proofErr w:type="spellEnd"/>
      <w:r w:rsidRPr="00BE2F44">
        <w:rPr>
          <w:rFonts w:cstheme="minorHAnsi"/>
          <w:sz w:val="24"/>
          <w:szCs w:val="24"/>
          <w:lang w:val="de-AT"/>
        </w:rPr>
        <w:t>, konnte sich weite Gebiete des heutigen Außerfern aneignen. Nicht nur zum Schutz, sondern auch zur Verwaltung des neuen Territoriums ließ er Ehrenberg bauen.</w:t>
      </w:r>
    </w:p>
    <w:p w:rsidR="00BE2F44" w:rsidRDefault="00BE2F44" w:rsidP="00BE2F44">
      <w:pPr>
        <w:rPr>
          <w:rFonts w:cstheme="minorHAnsi"/>
          <w:sz w:val="24"/>
          <w:szCs w:val="24"/>
          <w:lang w:val="de-AT"/>
        </w:rPr>
      </w:pPr>
      <w:r w:rsidRPr="00BE2F44">
        <w:rPr>
          <w:rFonts w:cstheme="minorHAnsi"/>
          <w:sz w:val="24"/>
          <w:szCs w:val="24"/>
          <w:lang w:val="de-AT"/>
        </w:rPr>
        <w:t>1296 haben wir sichere Nachricht vom Bestehen Ehrenbergs und eines gleichnamigen Gerichtes. Im Dreißigjährigen Krieg wurde mit den Vorwerken ein ganzer Festungsgürtel um Ehrenberg angelegt. Ehrenberg wurde zur mächtigsten Festungsanlage im Norden Tirols. 1782 ließ Kaiser Josef II. Ehrenberg auf. Das ganze Festungsensemble wurde versteigert; was nicht verkauft werden konnte, fiel dem Verfall preisgegeben</w:t>
      </w:r>
    </w:p>
    <w:p w:rsidR="00BE2F44" w:rsidRDefault="00BE2F44" w:rsidP="009732EB">
      <w:pPr>
        <w:rPr>
          <w:rFonts w:cstheme="minorHAnsi"/>
          <w:sz w:val="24"/>
          <w:szCs w:val="24"/>
          <w:lang w:val="de-AT"/>
        </w:rPr>
      </w:pPr>
    </w:p>
    <w:p w:rsidR="00BE2F44" w:rsidRPr="00BE2F44" w:rsidRDefault="00BE2F44" w:rsidP="00BE2F44">
      <w:pPr>
        <w:shd w:val="clear" w:color="auto" w:fill="FFFFFF"/>
        <w:spacing w:before="100" w:beforeAutospacing="1" w:after="100" w:afterAutospacing="1" w:line="240" w:lineRule="auto"/>
        <w:rPr>
          <w:rFonts w:ascii="Verdana" w:eastAsia="Times New Roman" w:hAnsi="Verdana" w:cs="Times New Roman"/>
          <w:b/>
          <w:bCs/>
          <w:i/>
          <w:iCs/>
          <w:color w:val="990000"/>
          <w:sz w:val="24"/>
          <w:szCs w:val="24"/>
          <w:lang w:val="de-AT"/>
        </w:rPr>
      </w:pPr>
      <w:proofErr w:type="spellStart"/>
      <w:r>
        <w:rPr>
          <w:rFonts w:ascii="Verdana" w:eastAsia="Times New Roman" w:hAnsi="Verdana" w:cs="Times New Roman"/>
          <w:b/>
          <w:bCs/>
          <w:i/>
          <w:iCs/>
          <w:color w:val="990000"/>
          <w:sz w:val="24"/>
          <w:szCs w:val="24"/>
          <w:lang w:val="de-AT"/>
        </w:rPr>
        <w:t>h</w:t>
      </w:r>
      <w:r w:rsidRPr="00BE2F44">
        <w:rPr>
          <w:rFonts w:ascii="Verdana" w:eastAsia="Times New Roman" w:hAnsi="Verdana" w:cs="Times New Roman"/>
          <w:b/>
          <w:bCs/>
          <w:i/>
          <w:iCs/>
          <w:color w:val="990000"/>
          <w:sz w:val="24"/>
          <w:szCs w:val="24"/>
          <w:lang w:val="de-AT"/>
        </w:rPr>
        <w:t>ighline</w:t>
      </w:r>
      <w:proofErr w:type="spellEnd"/>
      <w:r w:rsidRPr="00BE2F44">
        <w:rPr>
          <w:rFonts w:ascii="Verdana" w:eastAsia="Times New Roman" w:hAnsi="Verdana" w:cs="Times New Roman"/>
          <w:b/>
          <w:bCs/>
          <w:i/>
          <w:iCs/>
          <w:color w:val="990000"/>
          <w:sz w:val="24"/>
          <w:szCs w:val="24"/>
          <w:lang w:val="de-AT"/>
        </w:rPr>
        <w:t xml:space="preserve"> 179</w:t>
      </w:r>
    </w:p>
    <w:p w:rsidR="00BE2F44" w:rsidRPr="00BE2F44" w:rsidRDefault="00BE2F44" w:rsidP="00BE2F44">
      <w:pPr>
        <w:rPr>
          <w:rFonts w:cstheme="minorHAnsi"/>
          <w:sz w:val="24"/>
          <w:szCs w:val="24"/>
          <w:lang w:val="de-AT"/>
        </w:rPr>
      </w:pPr>
      <w:r>
        <w:rPr>
          <w:rFonts w:cstheme="minorHAnsi"/>
          <w:sz w:val="24"/>
          <w:szCs w:val="24"/>
          <w:lang w:val="de-AT"/>
        </w:rPr>
        <w:t>A</w:t>
      </w:r>
      <w:r w:rsidRPr="00BE2F44">
        <w:rPr>
          <w:rFonts w:cstheme="minorHAnsi"/>
          <w:sz w:val="24"/>
          <w:szCs w:val="24"/>
          <w:lang w:val="de-AT"/>
        </w:rPr>
        <w:t xml:space="preserve">lles begann mit einem seidenen Faden: Dieser nämlich, wurde mit Hilfe einer Drohe von einem Berghang zum anderen geflogen. Anschließend wurde am ersten Faden ein dickerer über das Tal gezogen und daran wiederum ein noch dickerer – am Ende stand ein festes Stahlseil. </w:t>
      </w:r>
    </w:p>
    <w:p w:rsidR="00BE2F44" w:rsidRPr="00BE2F44" w:rsidRDefault="00BE2F44" w:rsidP="00BE2F44">
      <w:pPr>
        <w:rPr>
          <w:rFonts w:cstheme="minorHAnsi"/>
          <w:sz w:val="24"/>
          <w:szCs w:val="24"/>
          <w:lang w:val="de-AT"/>
        </w:rPr>
      </w:pPr>
      <w:r w:rsidRPr="00BE2F44">
        <w:rPr>
          <w:rFonts w:cstheme="minorHAnsi"/>
          <w:sz w:val="24"/>
          <w:szCs w:val="24"/>
          <w:lang w:val="de-AT"/>
        </w:rPr>
        <w:t xml:space="preserve">Danach konnte mit der Montage der Bodenplatten begonnen werden. Diese bilden den 1,20 Meter breiten Fußgängerweg. Insgesamt 120 Bodenelemente wurden verbaut. Diese werden von 4,30 Meter langen Bügeln, die an den Tragseilen eingehängt sind, festgehalten. </w:t>
      </w:r>
    </w:p>
    <w:p w:rsidR="00BE2F44" w:rsidRPr="00BE2F44" w:rsidRDefault="00BE2F44" w:rsidP="00BE2F44">
      <w:pPr>
        <w:rPr>
          <w:rFonts w:cstheme="minorHAnsi"/>
          <w:sz w:val="24"/>
          <w:szCs w:val="24"/>
          <w:lang w:val="de-AT"/>
        </w:rPr>
      </w:pPr>
      <w:r w:rsidRPr="00BE2F44">
        <w:rPr>
          <w:rFonts w:cstheme="minorHAnsi"/>
          <w:sz w:val="24"/>
          <w:szCs w:val="24"/>
          <w:lang w:val="de-AT"/>
        </w:rPr>
        <w:t>Als auch die letzte Etappe erfolgreich gemeistert wurde, war die Freude bei allen Beteiligten riesengroß. Zusätzlich zu ihren 70 Tonnen Eigengewicht, kann die Hängebrücke nun bis zu 500 Personen gleichzeitig tragen – und das auch bei Windgeschwindigkeiten von bis zu 60 km/h. Die Brücke verläuft in schwindelerregender Höhe, direkt über der Bundesstraße B179 – welche auch Namensgeberin ist.</w:t>
      </w:r>
    </w:p>
    <w:p w:rsidR="00BE2F44" w:rsidRDefault="00BE2F44" w:rsidP="00BE2F44">
      <w:pPr>
        <w:rPr>
          <w:rFonts w:cstheme="minorHAnsi"/>
          <w:sz w:val="24"/>
          <w:szCs w:val="24"/>
          <w:lang w:val="de-AT"/>
        </w:rPr>
      </w:pPr>
      <w:r w:rsidRPr="00BE2F44">
        <w:rPr>
          <w:rFonts w:cstheme="minorHAnsi"/>
          <w:sz w:val="24"/>
          <w:szCs w:val="24"/>
          <w:lang w:val="de-AT"/>
        </w:rPr>
        <w:t xml:space="preserve">Mit ihren stolzen 406 Metern Länge bekam die highline179 im Dezember 2014 vom Guinnessbuch der Rekorde ganz offiziell die Auszeichnung "Längste Fußgängerhängebrücke der Welt im </w:t>
      </w:r>
      <w:proofErr w:type="spellStart"/>
      <w:r w:rsidRPr="00BE2F44">
        <w:rPr>
          <w:rFonts w:cstheme="minorHAnsi"/>
          <w:sz w:val="24"/>
          <w:szCs w:val="24"/>
          <w:lang w:val="de-AT"/>
        </w:rPr>
        <w:t>Tibetstyle</w:t>
      </w:r>
      <w:proofErr w:type="spellEnd"/>
      <w:r>
        <w:rPr>
          <w:rFonts w:cstheme="minorHAnsi"/>
          <w:sz w:val="24"/>
          <w:szCs w:val="24"/>
          <w:lang w:val="de-AT"/>
        </w:rPr>
        <w:t>“</w:t>
      </w:r>
      <w:r w:rsidRPr="00BE2F44">
        <w:rPr>
          <w:rFonts w:cstheme="minorHAnsi"/>
          <w:sz w:val="24"/>
          <w:szCs w:val="24"/>
          <w:lang w:val="de-AT"/>
        </w:rPr>
        <w:t>.</w:t>
      </w:r>
    </w:p>
    <w:p w:rsidR="00BE2F44" w:rsidRDefault="00BE2F44" w:rsidP="00BE2F44">
      <w:pPr>
        <w:jc w:val="center"/>
        <w:rPr>
          <w:rFonts w:cstheme="minorHAnsi"/>
          <w:sz w:val="24"/>
          <w:szCs w:val="24"/>
          <w:lang w:val="de-AT"/>
        </w:rPr>
      </w:pPr>
      <w:r w:rsidRPr="00BE2F44">
        <w:rPr>
          <w:rFonts w:cstheme="minorHAnsi"/>
          <w:sz w:val="24"/>
          <w:szCs w:val="24"/>
          <w:lang w:val="de-AT"/>
        </w:rPr>
        <w:lastRenderedPageBreak/>
        <w:drawing>
          <wp:inline distT="0" distB="0" distL="0" distR="0" wp14:anchorId="0973FE82" wp14:editId="276265F5">
            <wp:extent cx="3143689" cy="2886478"/>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43689" cy="2886478"/>
                    </a:xfrm>
                    <a:prstGeom prst="rect">
                      <a:avLst/>
                    </a:prstGeom>
                  </pic:spPr>
                </pic:pic>
              </a:graphicData>
            </a:graphic>
          </wp:inline>
        </w:drawing>
      </w:r>
    </w:p>
    <w:p w:rsidR="003B1667" w:rsidRPr="00BE2F44" w:rsidRDefault="003B1667" w:rsidP="00BE2F44">
      <w:pPr>
        <w:jc w:val="center"/>
        <w:rPr>
          <w:rFonts w:cstheme="minorHAnsi"/>
          <w:sz w:val="24"/>
          <w:szCs w:val="24"/>
          <w:lang w:val="de-AT"/>
        </w:rPr>
      </w:pPr>
      <w:r>
        <w:rPr>
          <w:rFonts w:cstheme="minorHAnsi"/>
          <w:sz w:val="24"/>
          <w:szCs w:val="24"/>
          <w:lang w:val="de-AT"/>
        </w:rPr>
        <w:t xml:space="preserve">Quellenangaben: 25.07.2022 </w:t>
      </w:r>
      <w:hyperlink r:id="rId7" w:history="1">
        <w:r w:rsidRPr="006A1720">
          <w:rPr>
            <w:rStyle w:val="Hyperlink"/>
            <w:rFonts w:cstheme="minorHAnsi"/>
            <w:sz w:val="24"/>
            <w:szCs w:val="24"/>
            <w:lang w:val="de-AT"/>
          </w:rPr>
          <w:t>https://www.ehrenberg.at/de/historie.html</w:t>
        </w:r>
      </w:hyperlink>
      <w:r>
        <w:rPr>
          <w:rFonts w:cstheme="minorHAnsi"/>
          <w:sz w:val="24"/>
          <w:szCs w:val="24"/>
          <w:lang w:val="de-AT"/>
        </w:rPr>
        <w:t xml:space="preserve"> </w:t>
      </w:r>
      <w:bookmarkStart w:id="0" w:name="_GoBack"/>
      <w:bookmarkEnd w:id="0"/>
      <w:r>
        <w:rPr>
          <w:rFonts w:cstheme="minorHAnsi"/>
          <w:sz w:val="24"/>
          <w:szCs w:val="24"/>
          <w:lang w:val="de-AT"/>
        </w:rPr>
        <w:t xml:space="preserve"> und </w:t>
      </w:r>
      <w:hyperlink r:id="rId8" w:history="1">
        <w:r w:rsidRPr="006A1720">
          <w:rPr>
            <w:rStyle w:val="Hyperlink"/>
            <w:rFonts w:cstheme="minorHAnsi"/>
            <w:sz w:val="24"/>
            <w:szCs w:val="24"/>
            <w:lang w:val="de-AT"/>
          </w:rPr>
          <w:t>https://www.ehrenberg.at/de/highline-179.html</w:t>
        </w:r>
      </w:hyperlink>
      <w:r>
        <w:rPr>
          <w:rFonts w:cstheme="minorHAnsi"/>
          <w:sz w:val="24"/>
          <w:szCs w:val="24"/>
          <w:lang w:val="de-AT"/>
        </w:rPr>
        <w:t xml:space="preserve"> </w:t>
      </w:r>
    </w:p>
    <w:sectPr w:rsidR="003B1667" w:rsidRPr="00BE2F44"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63C82"/>
    <w:rsid w:val="000727F7"/>
    <w:rsid w:val="00082D06"/>
    <w:rsid w:val="00087742"/>
    <w:rsid w:val="000A2FE9"/>
    <w:rsid w:val="000C7AE1"/>
    <w:rsid w:val="000D12A0"/>
    <w:rsid w:val="000E3424"/>
    <w:rsid w:val="000E6EAC"/>
    <w:rsid w:val="00163760"/>
    <w:rsid w:val="00197C2A"/>
    <w:rsid w:val="00233F06"/>
    <w:rsid w:val="002A0704"/>
    <w:rsid w:val="002E2BCE"/>
    <w:rsid w:val="00345346"/>
    <w:rsid w:val="00356AC9"/>
    <w:rsid w:val="003A5C24"/>
    <w:rsid w:val="003B1667"/>
    <w:rsid w:val="004B5C45"/>
    <w:rsid w:val="00505B3C"/>
    <w:rsid w:val="00556ECA"/>
    <w:rsid w:val="005C737E"/>
    <w:rsid w:val="005E1DA5"/>
    <w:rsid w:val="006430D2"/>
    <w:rsid w:val="00645EBC"/>
    <w:rsid w:val="006870CB"/>
    <w:rsid w:val="006D2A5C"/>
    <w:rsid w:val="006F41F2"/>
    <w:rsid w:val="007A7626"/>
    <w:rsid w:val="007A783C"/>
    <w:rsid w:val="008003AA"/>
    <w:rsid w:val="00840A45"/>
    <w:rsid w:val="008751CA"/>
    <w:rsid w:val="008E0515"/>
    <w:rsid w:val="00907B2C"/>
    <w:rsid w:val="009732EB"/>
    <w:rsid w:val="00995AD4"/>
    <w:rsid w:val="009B032D"/>
    <w:rsid w:val="009F16F1"/>
    <w:rsid w:val="00A0153D"/>
    <w:rsid w:val="00A662FA"/>
    <w:rsid w:val="00A86B15"/>
    <w:rsid w:val="00AB25DC"/>
    <w:rsid w:val="00AD38DF"/>
    <w:rsid w:val="00B43099"/>
    <w:rsid w:val="00BB24C9"/>
    <w:rsid w:val="00BE2F44"/>
    <w:rsid w:val="00D92751"/>
    <w:rsid w:val="00D96991"/>
    <w:rsid w:val="00DC3542"/>
    <w:rsid w:val="00DF0069"/>
    <w:rsid w:val="00E34577"/>
    <w:rsid w:val="00E968DE"/>
    <w:rsid w:val="00EC08A9"/>
    <w:rsid w:val="00EE422C"/>
    <w:rsid w:val="00EE7512"/>
    <w:rsid w:val="00F0562E"/>
    <w:rsid w:val="00F27B3B"/>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066D0"/>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B2C"/>
  </w:style>
  <w:style w:type="paragraph" w:styleId="berschrift1">
    <w:name w:val="heading 1"/>
    <w:basedOn w:val="Standard"/>
    <w:link w:val="berschrift1Zchn"/>
    <w:uiPriority w:val="9"/>
    <w:qFormat/>
    <w:rsid w:val="00D92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3">
    <w:name w:val="heading 3"/>
    <w:basedOn w:val="Standard"/>
    <w:next w:val="Standard"/>
    <w:link w:val="berschrift3Zchn"/>
    <w:uiPriority w:val="9"/>
    <w:semiHidden/>
    <w:unhideWhenUsed/>
    <w:qFormat/>
    <w:rsid w:val="00D927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eberschriftkursiv">
    <w:name w:val="ueberschriftkursiv"/>
    <w:basedOn w:val="Standard"/>
    <w:rsid w:val="00DC3542"/>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semiHidden/>
    <w:unhideWhenUsed/>
    <w:rsid w:val="00DC35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082D06"/>
    <w:rPr>
      <w:color w:val="0563C1" w:themeColor="hyperlink"/>
      <w:u w:val="single"/>
    </w:rPr>
  </w:style>
  <w:style w:type="character" w:customStyle="1" w:styleId="berschrift1Zchn">
    <w:name w:val="Überschrift 1 Zchn"/>
    <w:basedOn w:val="Absatz-Standardschriftart"/>
    <w:link w:val="berschrift1"/>
    <w:uiPriority w:val="9"/>
    <w:rsid w:val="00D92751"/>
    <w:rPr>
      <w:rFonts w:ascii="Times New Roman" w:eastAsia="Times New Roman" w:hAnsi="Times New Roman" w:cs="Times New Roman"/>
      <w:b/>
      <w:bCs/>
      <w:kern w:val="36"/>
      <w:sz w:val="48"/>
      <w:szCs w:val="48"/>
    </w:rPr>
  </w:style>
  <w:style w:type="paragraph" w:customStyle="1" w:styleId="article-subtitle">
    <w:name w:val="article-subtitle"/>
    <w:basedOn w:val="Standard"/>
    <w:rsid w:val="00D92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3Zchn">
    <w:name w:val="Überschrift 3 Zchn"/>
    <w:basedOn w:val="Absatz-Standardschriftart"/>
    <w:link w:val="berschrift3"/>
    <w:uiPriority w:val="9"/>
    <w:semiHidden/>
    <w:rsid w:val="00D9275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6792">
      <w:bodyDiv w:val="1"/>
      <w:marLeft w:val="0"/>
      <w:marRight w:val="0"/>
      <w:marTop w:val="0"/>
      <w:marBottom w:val="0"/>
      <w:divBdr>
        <w:top w:val="none" w:sz="0" w:space="0" w:color="auto"/>
        <w:left w:val="none" w:sz="0" w:space="0" w:color="auto"/>
        <w:bottom w:val="none" w:sz="0" w:space="0" w:color="auto"/>
        <w:right w:val="none" w:sz="0" w:space="0" w:color="auto"/>
      </w:divBdr>
    </w:div>
    <w:div w:id="248200978">
      <w:bodyDiv w:val="1"/>
      <w:marLeft w:val="0"/>
      <w:marRight w:val="0"/>
      <w:marTop w:val="0"/>
      <w:marBottom w:val="0"/>
      <w:divBdr>
        <w:top w:val="none" w:sz="0" w:space="0" w:color="auto"/>
        <w:left w:val="none" w:sz="0" w:space="0" w:color="auto"/>
        <w:bottom w:val="none" w:sz="0" w:space="0" w:color="auto"/>
        <w:right w:val="none" w:sz="0" w:space="0" w:color="auto"/>
      </w:divBdr>
    </w:div>
    <w:div w:id="340394498">
      <w:bodyDiv w:val="1"/>
      <w:marLeft w:val="0"/>
      <w:marRight w:val="0"/>
      <w:marTop w:val="0"/>
      <w:marBottom w:val="0"/>
      <w:divBdr>
        <w:top w:val="none" w:sz="0" w:space="0" w:color="auto"/>
        <w:left w:val="none" w:sz="0" w:space="0" w:color="auto"/>
        <w:bottom w:val="none" w:sz="0" w:space="0" w:color="auto"/>
        <w:right w:val="none" w:sz="0" w:space="0" w:color="auto"/>
      </w:divBdr>
      <w:divsChild>
        <w:div w:id="1128624723">
          <w:marLeft w:val="0"/>
          <w:marRight w:val="0"/>
          <w:marTop w:val="0"/>
          <w:marBottom w:val="90"/>
          <w:divBdr>
            <w:top w:val="none" w:sz="0" w:space="0" w:color="auto"/>
            <w:left w:val="none" w:sz="0" w:space="0" w:color="auto"/>
            <w:bottom w:val="none" w:sz="0" w:space="0" w:color="auto"/>
            <w:right w:val="none" w:sz="0" w:space="0" w:color="auto"/>
          </w:divBdr>
          <w:divsChild>
            <w:div w:id="9673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 w:id="1484003363">
      <w:bodyDiv w:val="1"/>
      <w:marLeft w:val="0"/>
      <w:marRight w:val="0"/>
      <w:marTop w:val="0"/>
      <w:marBottom w:val="0"/>
      <w:divBdr>
        <w:top w:val="none" w:sz="0" w:space="0" w:color="auto"/>
        <w:left w:val="none" w:sz="0" w:space="0" w:color="auto"/>
        <w:bottom w:val="none" w:sz="0" w:space="0" w:color="auto"/>
        <w:right w:val="none" w:sz="0" w:space="0" w:color="auto"/>
      </w:divBdr>
    </w:div>
    <w:div w:id="1643195676">
      <w:bodyDiv w:val="1"/>
      <w:marLeft w:val="0"/>
      <w:marRight w:val="0"/>
      <w:marTop w:val="0"/>
      <w:marBottom w:val="0"/>
      <w:divBdr>
        <w:top w:val="none" w:sz="0" w:space="0" w:color="auto"/>
        <w:left w:val="none" w:sz="0" w:space="0" w:color="auto"/>
        <w:bottom w:val="none" w:sz="0" w:space="0" w:color="auto"/>
        <w:right w:val="none" w:sz="0" w:space="0" w:color="auto"/>
      </w:divBdr>
    </w:div>
    <w:div w:id="1701125336">
      <w:bodyDiv w:val="1"/>
      <w:marLeft w:val="0"/>
      <w:marRight w:val="0"/>
      <w:marTop w:val="0"/>
      <w:marBottom w:val="0"/>
      <w:divBdr>
        <w:top w:val="none" w:sz="0" w:space="0" w:color="auto"/>
        <w:left w:val="none" w:sz="0" w:space="0" w:color="auto"/>
        <w:bottom w:val="none" w:sz="0" w:space="0" w:color="auto"/>
        <w:right w:val="none" w:sz="0" w:space="0" w:color="auto"/>
      </w:divBdr>
    </w:div>
    <w:div w:id="1706828425">
      <w:bodyDiv w:val="1"/>
      <w:marLeft w:val="0"/>
      <w:marRight w:val="0"/>
      <w:marTop w:val="0"/>
      <w:marBottom w:val="0"/>
      <w:divBdr>
        <w:top w:val="none" w:sz="0" w:space="0" w:color="auto"/>
        <w:left w:val="none" w:sz="0" w:space="0" w:color="auto"/>
        <w:bottom w:val="none" w:sz="0" w:space="0" w:color="auto"/>
        <w:right w:val="none" w:sz="0" w:space="0" w:color="auto"/>
      </w:divBdr>
    </w:div>
    <w:div w:id="1846675398">
      <w:bodyDiv w:val="1"/>
      <w:marLeft w:val="0"/>
      <w:marRight w:val="0"/>
      <w:marTop w:val="0"/>
      <w:marBottom w:val="0"/>
      <w:divBdr>
        <w:top w:val="none" w:sz="0" w:space="0" w:color="auto"/>
        <w:left w:val="none" w:sz="0" w:space="0" w:color="auto"/>
        <w:bottom w:val="none" w:sz="0" w:space="0" w:color="auto"/>
        <w:right w:val="none" w:sz="0" w:space="0" w:color="auto"/>
      </w:divBdr>
    </w:div>
    <w:div w:id="2003463074">
      <w:bodyDiv w:val="1"/>
      <w:marLeft w:val="0"/>
      <w:marRight w:val="0"/>
      <w:marTop w:val="0"/>
      <w:marBottom w:val="0"/>
      <w:divBdr>
        <w:top w:val="none" w:sz="0" w:space="0" w:color="auto"/>
        <w:left w:val="none" w:sz="0" w:space="0" w:color="auto"/>
        <w:bottom w:val="none" w:sz="0" w:space="0" w:color="auto"/>
        <w:right w:val="none" w:sz="0" w:space="0" w:color="auto"/>
      </w:divBdr>
    </w:div>
    <w:div w:id="21335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renberg.at/de/highline-179.html" TargetMode="External"/><Relationship Id="rId3" Type="http://schemas.openxmlformats.org/officeDocument/2006/relationships/settings" Target="settings.xml"/><Relationship Id="rId7" Type="http://schemas.openxmlformats.org/officeDocument/2006/relationships/hyperlink" Target="https://www.ehrenberg.at/de/histori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2AF1D-A90A-4581-8A44-797C268C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2214</Characters>
  <Application>Microsoft Office Word</Application>
  <DocSecurity>0</DocSecurity>
  <Lines>35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4</cp:revision>
  <dcterms:created xsi:type="dcterms:W3CDTF">2022-07-25T09:28:00Z</dcterms:created>
  <dcterms:modified xsi:type="dcterms:W3CDTF">2022-07-25T09:31:00Z</dcterms:modified>
</cp:coreProperties>
</file>